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D15" w:rsidRPr="005867B2" w:rsidRDefault="00D03144" w:rsidP="00966D15">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Pr>
          <w:rFonts w:ascii="Arial" w:hAnsi="Arial" w:cs="Arial" w:hint="eastAsia"/>
          <w:b/>
          <w:bCs/>
          <w:color w:val="01288D"/>
          <w:kern w:val="36"/>
          <w:sz w:val="33"/>
          <w:szCs w:val="33"/>
        </w:rPr>
        <w:t>奶牛</w:t>
      </w:r>
      <w:r w:rsidR="00966D15" w:rsidRPr="005867B2">
        <w:rPr>
          <w:rFonts w:ascii="Arial" w:hAnsi="Arial" w:cs="Arial"/>
          <w:b/>
          <w:bCs/>
          <w:color w:val="01288D"/>
          <w:kern w:val="36"/>
          <w:sz w:val="33"/>
          <w:szCs w:val="33"/>
        </w:rPr>
        <w:t>目标蛋白饲喂法</w:t>
      </w:r>
    </w:p>
    <w:p w:rsidR="00966D15" w:rsidRDefault="00966D15" w:rsidP="00966D15">
      <w:pPr>
        <w:jc w:val="center"/>
        <w:rPr>
          <w:rFonts w:ascii="楷体_GB2312" w:eastAsia="楷体_GB2312" w:hAnsi="Arial" w:cs="Arial"/>
          <w:color w:val="2B2B2B"/>
          <w:kern w:val="0"/>
          <w:szCs w:val="21"/>
        </w:rPr>
      </w:pPr>
      <w:r w:rsidRPr="005867B2">
        <w:rPr>
          <w:rFonts w:ascii="Arial" w:hAnsi="Arial" w:cs="Arial"/>
          <w:color w:val="2B2B2B"/>
          <w:kern w:val="0"/>
          <w:szCs w:val="21"/>
        </w:rPr>
        <w:t xml:space="preserve">　　</w:t>
      </w:r>
    </w:p>
    <w:p w:rsidR="00966D15" w:rsidRPr="00D03144" w:rsidRDefault="00966D15" w:rsidP="00966D15">
      <w:pPr>
        <w:widowControl/>
        <w:shd w:val="clear" w:color="auto" w:fill="F7F8FB"/>
        <w:spacing w:before="100" w:beforeAutospacing="1" w:after="100" w:afterAutospacing="1"/>
        <w:jc w:val="left"/>
        <w:rPr>
          <w:rFonts w:ascii="Arial" w:hAnsi="Arial" w:cs="Arial"/>
          <w:color w:val="2B2B2B"/>
          <w:kern w:val="0"/>
          <w:sz w:val="32"/>
          <w:szCs w:val="32"/>
        </w:rPr>
      </w:pPr>
      <w:r w:rsidRPr="005867B2">
        <w:rPr>
          <w:rFonts w:ascii="Arial" w:hAnsi="Arial" w:cs="Arial"/>
          <w:color w:val="2B2B2B"/>
          <w:kern w:val="0"/>
          <w:szCs w:val="21"/>
        </w:rPr>
        <w:t xml:space="preserve">　</w:t>
      </w:r>
      <w:r w:rsidRPr="00D03144">
        <w:rPr>
          <w:rFonts w:ascii="Arial" w:hAnsi="Arial" w:cs="Arial"/>
          <w:color w:val="2B2B2B"/>
          <w:kern w:val="0"/>
          <w:sz w:val="32"/>
          <w:szCs w:val="32"/>
        </w:rPr>
        <w:t xml:space="preserve">　为了支持奶牛健康和高产，日粮需要提供充足的粗蛋白水平，这是近几十年来奶牛营养所关注的焦点。同时，由于对氨基酸需求的认识也符合人们的认知曲线，对蛋白质营养的了解，特别是对反刍动物，速度已经明显放缓。</w:t>
      </w:r>
    </w:p>
    <w:p w:rsidR="00966D15" w:rsidRPr="00D03144" w:rsidRDefault="00966D15" w:rsidP="00966D15">
      <w:pPr>
        <w:widowControl/>
        <w:shd w:val="clear" w:color="auto" w:fill="F7F8FB"/>
        <w:spacing w:before="100" w:beforeAutospacing="1" w:after="100" w:afterAutospacing="1"/>
        <w:jc w:val="left"/>
        <w:rPr>
          <w:rFonts w:ascii="Arial" w:hAnsi="Arial" w:cs="Arial"/>
          <w:color w:val="2B2B2B"/>
          <w:kern w:val="0"/>
          <w:sz w:val="32"/>
          <w:szCs w:val="32"/>
        </w:rPr>
      </w:pPr>
      <w:r w:rsidRPr="00D03144">
        <w:rPr>
          <w:rFonts w:ascii="Arial" w:hAnsi="Arial" w:cs="Arial"/>
          <w:color w:val="2B2B2B"/>
          <w:kern w:val="0"/>
          <w:sz w:val="32"/>
          <w:szCs w:val="32"/>
        </w:rPr>
        <w:t xml:space="preserve">　　任何生物学和化学的学生都应当回想起蛋白的唯一功能是为细胞提供氮，而且氨基酸是蛋白质组成的基本单元。有机体实际上真正需要的不是蛋白质，而是氨基酸。因此，为了管理氮营养和符合日趋严格的营养管理标准，你必须平衡牛群日粮的氨基酸，而不是蛋白质。</w:t>
      </w:r>
    </w:p>
    <w:p w:rsidR="00966D15" w:rsidRPr="00D03144" w:rsidRDefault="00966D15" w:rsidP="00966D15">
      <w:pPr>
        <w:widowControl/>
        <w:shd w:val="clear" w:color="auto" w:fill="F7F8FB"/>
        <w:spacing w:before="100" w:beforeAutospacing="1" w:after="100" w:afterAutospacing="1"/>
        <w:jc w:val="left"/>
        <w:rPr>
          <w:rFonts w:ascii="Arial" w:hAnsi="Arial" w:cs="Arial"/>
          <w:color w:val="2B2B2B"/>
          <w:kern w:val="0"/>
          <w:sz w:val="32"/>
          <w:szCs w:val="32"/>
        </w:rPr>
      </w:pPr>
      <w:r w:rsidRPr="00D03144">
        <w:rPr>
          <w:rFonts w:ascii="Arial" w:hAnsi="Arial" w:cs="Arial"/>
          <w:color w:val="2B2B2B"/>
          <w:kern w:val="0"/>
          <w:sz w:val="32"/>
          <w:szCs w:val="32"/>
        </w:rPr>
        <w:t xml:space="preserve">　　</w:t>
      </w:r>
      <w:r w:rsidRPr="00D03144">
        <w:rPr>
          <w:rFonts w:ascii="Arial" w:hAnsi="Arial" w:cs="Arial"/>
          <w:b/>
          <w:bCs/>
          <w:color w:val="2B2B2B"/>
          <w:kern w:val="0"/>
          <w:sz w:val="32"/>
          <w:szCs w:val="32"/>
        </w:rPr>
        <w:t>我们面临的挑战</w:t>
      </w:r>
    </w:p>
    <w:p w:rsidR="00966D15" w:rsidRPr="00D03144" w:rsidRDefault="00966D15" w:rsidP="00966D15">
      <w:pPr>
        <w:widowControl/>
        <w:shd w:val="clear" w:color="auto" w:fill="F7F8FB"/>
        <w:spacing w:before="100" w:beforeAutospacing="1" w:after="100" w:afterAutospacing="1"/>
        <w:jc w:val="left"/>
        <w:rPr>
          <w:rFonts w:ascii="Arial" w:hAnsi="Arial" w:cs="Arial"/>
          <w:color w:val="2B2B2B"/>
          <w:kern w:val="0"/>
          <w:sz w:val="32"/>
          <w:szCs w:val="32"/>
        </w:rPr>
      </w:pPr>
      <w:r w:rsidRPr="00D03144">
        <w:rPr>
          <w:rFonts w:ascii="Arial" w:hAnsi="Arial" w:cs="Arial"/>
          <w:color w:val="2B2B2B"/>
          <w:kern w:val="0"/>
          <w:sz w:val="32"/>
          <w:szCs w:val="32"/>
        </w:rPr>
        <w:t xml:space="preserve">　　多年来，虽然对于单胃动物的氨基酸的需求已经有了很好的认识，但要了解反刍动物的蛋白质代谢，就复杂得多。相对于奶牛对可代谢氮的整体需求，瘤胃微生物需要不同速率和不同形式的氮，这就使我们对其的了解变得很困难。这也使准确平衡日粮中的蛋白质变得很有问题，所以容易倾向在日粮中添加过量的蛋白，从而导致多余的氮排放到环境中。</w:t>
      </w:r>
    </w:p>
    <w:p w:rsidR="00966D15" w:rsidRPr="00D03144" w:rsidRDefault="00966D15" w:rsidP="00966D15">
      <w:pPr>
        <w:widowControl/>
        <w:shd w:val="clear" w:color="auto" w:fill="F7F8FB"/>
        <w:spacing w:before="100" w:beforeAutospacing="1" w:after="100" w:afterAutospacing="1"/>
        <w:jc w:val="left"/>
        <w:rPr>
          <w:rFonts w:ascii="Arial" w:hAnsi="Arial" w:cs="Arial"/>
          <w:color w:val="2B2B2B"/>
          <w:kern w:val="0"/>
          <w:sz w:val="32"/>
          <w:szCs w:val="32"/>
        </w:rPr>
      </w:pPr>
      <w:r w:rsidRPr="00D03144">
        <w:rPr>
          <w:rFonts w:ascii="Arial" w:hAnsi="Arial" w:cs="Arial"/>
          <w:color w:val="2B2B2B"/>
          <w:kern w:val="0"/>
          <w:sz w:val="32"/>
          <w:szCs w:val="32"/>
        </w:rPr>
        <w:lastRenderedPageBreak/>
        <w:t xml:space="preserve">　　对奶牛可代谢蛋白的需求，主要由两种途径来满足，一是瘤胃中的微生物蛋白质，然后进入小肠，另一方面是奶牛饲料所提供的蛋白质。内源性的微生物蛋白质往往由更接近奶牛所需要的可代谢蛋白的氨基酸组成。饲料来源的蛋白质的氨基酸组成多种多样，经常是有些氨基酸过多，而有些氨基酸太少。</w:t>
      </w:r>
    </w:p>
    <w:p w:rsidR="00966D15" w:rsidRPr="00D03144" w:rsidRDefault="00966D15" w:rsidP="00966D15">
      <w:pPr>
        <w:widowControl/>
        <w:shd w:val="clear" w:color="auto" w:fill="F7F8FB"/>
        <w:spacing w:before="100" w:beforeAutospacing="1" w:after="100" w:afterAutospacing="1"/>
        <w:jc w:val="left"/>
        <w:rPr>
          <w:rFonts w:ascii="Arial" w:hAnsi="Arial" w:cs="Arial"/>
          <w:color w:val="2B2B2B"/>
          <w:kern w:val="0"/>
          <w:sz w:val="32"/>
          <w:szCs w:val="32"/>
        </w:rPr>
      </w:pPr>
      <w:r w:rsidRPr="00D03144">
        <w:rPr>
          <w:rFonts w:ascii="Arial" w:hAnsi="Arial" w:cs="Arial"/>
          <w:color w:val="2B2B2B"/>
          <w:kern w:val="0"/>
          <w:sz w:val="32"/>
          <w:szCs w:val="32"/>
        </w:rPr>
        <w:t xml:space="preserve">　　一个简单的例子可以帮助我们正确地理解合适的氨基酸数量和类型的重要性。假设你要用</w:t>
      </w:r>
      <w:r w:rsidRPr="00D03144">
        <w:rPr>
          <w:rFonts w:ascii="Arial" w:hAnsi="Arial" w:cs="Arial"/>
          <w:color w:val="2B2B2B"/>
          <w:kern w:val="0"/>
          <w:sz w:val="32"/>
          <w:szCs w:val="32"/>
        </w:rPr>
        <w:t>25</w:t>
      </w:r>
      <w:r w:rsidRPr="00D03144">
        <w:rPr>
          <w:rFonts w:ascii="Arial" w:hAnsi="Arial" w:cs="Arial"/>
          <w:color w:val="2B2B2B"/>
          <w:kern w:val="0"/>
          <w:sz w:val="32"/>
          <w:szCs w:val="32"/>
        </w:rPr>
        <w:t>块玩具砖砌一个墙，其中</w:t>
      </w:r>
      <w:r w:rsidRPr="00D03144">
        <w:rPr>
          <w:rFonts w:ascii="Arial" w:hAnsi="Arial" w:cs="Arial"/>
          <w:color w:val="2B2B2B"/>
          <w:kern w:val="0"/>
          <w:sz w:val="32"/>
          <w:szCs w:val="32"/>
        </w:rPr>
        <w:t>10</w:t>
      </w:r>
      <w:r w:rsidRPr="00D03144">
        <w:rPr>
          <w:rFonts w:ascii="Arial" w:hAnsi="Arial" w:cs="Arial"/>
          <w:color w:val="2B2B2B"/>
          <w:kern w:val="0"/>
          <w:sz w:val="32"/>
          <w:szCs w:val="32"/>
        </w:rPr>
        <w:t>块红色砖，</w:t>
      </w:r>
      <w:r w:rsidRPr="00D03144">
        <w:rPr>
          <w:rFonts w:ascii="Arial" w:hAnsi="Arial" w:cs="Arial"/>
          <w:color w:val="2B2B2B"/>
          <w:kern w:val="0"/>
          <w:sz w:val="32"/>
          <w:szCs w:val="32"/>
        </w:rPr>
        <w:t>5</w:t>
      </w:r>
      <w:r w:rsidRPr="00D03144">
        <w:rPr>
          <w:rFonts w:ascii="Arial" w:hAnsi="Arial" w:cs="Arial"/>
          <w:color w:val="2B2B2B"/>
          <w:kern w:val="0"/>
          <w:sz w:val="32"/>
          <w:szCs w:val="32"/>
        </w:rPr>
        <w:t>块白色砖，</w:t>
      </w:r>
      <w:r w:rsidRPr="00D03144">
        <w:rPr>
          <w:rFonts w:ascii="Arial" w:hAnsi="Arial" w:cs="Arial"/>
          <w:color w:val="2B2B2B"/>
          <w:kern w:val="0"/>
          <w:sz w:val="32"/>
          <w:szCs w:val="32"/>
        </w:rPr>
        <w:t>10</w:t>
      </w:r>
      <w:r w:rsidRPr="00D03144">
        <w:rPr>
          <w:rFonts w:ascii="Arial" w:hAnsi="Arial" w:cs="Arial"/>
          <w:color w:val="2B2B2B"/>
          <w:kern w:val="0"/>
          <w:sz w:val="32"/>
          <w:szCs w:val="32"/>
        </w:rPr>
        <w:t>块蓝色砖。每块砖代表一个氨基酸，你必须按照连续的红</w:t>
      </w:r>
      <w:r w:rsidRPr="00D03144">
        <w:rPr>
          <w:rFonts w:ascii="Arial" w:hAnsi="Arial" w:cs="Arial"/>
          <w:color w:val="2B2B2B"/>
          <w:kern w:val="0"/>
          <w:sz w:val="32"/>
          <w:szCs w:val="32"/>
        </w:rPr>
        <w:t>-</w:t>
      </w:r>
      <w:r w:rsidRPr="00D03144">
        <w:rPr>
          <w:rFonts w:ascii="Arial" w:hAnsi="Arial" w:cs="Arial"/>
          <w:color w:val="2B2B2B"/>
          <w:kern w:val="0"/>
          <w:sz w:val="32"/>
          <w:szCs w:val="32"/>
        </w:rPr>
        <w:t>白</w:t>
      </w:r>
      <w:r w:rsidRPr="00D03144">
        <w:rPr>
          <w:rFonts w:ascii="Arial" w:hAnsi="Arial" w:cs="Arial"/>
          <w:color w:val="2B2B2B"/>
          <w:kern w:val="0"/>
          <w:sz w:val="32"/>
          <w:szCs w:val="32"/>
        </w:rPr>
        <w:t>-</w:t>
      </w:r>
      <w:r w:rsidRPr="00D03144">
        <w:rPr>
          <w:rFonts w:ascii="Arial" w:hAnsi="Arial" w:cs="Arial"/>
          <w:color w:val="2B2B2B"/>
          <w:kern w:val="0"/>
          <w:sz w:val="32"/>
          <w:szCs w:val="32"/>
        </w:rPr>
        <w:t>蓝的顺序砌墙。在白色砖块用完之前，你能把这个墙砌多长</w:t>
      </w:r>
      <w:r w:rsidRPr="00D03144">
        <w:rPr>
          <w:rFonts w:ascii="Arial" w:hAnsi="Arial" w:cs="Arial"/>
          <w:color w:val="2B2B2B"/>
          <w:kern w:val="0"/>
          <w:sz w:val="32"/>
          <w:szCs w:val="32"/>
        </w:rPr>
        <w:t>?</w:t>
      </w:r>
    </w:p>
    <w:p w:rsidR="00966D15" w:rsidRPr="00D03144" w:rsidRDefault="00966D15" w:rsidP="00966D15">
      <w:pPr>
        <w:widowControl/>
        <w:shd w:val="clear" w:color="auto" w:fill="F7F8FB"/>
        <w:spacing w:before="100" w:beforeAutospacing="1" w:after="100" w:afterAutospacing="1"/>
        <w:jc w:val="left"/>
        <w:rPr>
          <w:rFonts w:ascii="Arial" w:hAnsi="Arial" w:cs="Arial"/>
          <w:color w:val="2B2B2B"/>
          <w:kern w:val="0"/>
          <w:sz w:val="32"/>
          <w:szCs w:val="32"/>
        </w:rPr>
      </w:pPr>
      <w:r w:rsidRPr="00D03144">
        <w:rPr>
          <w:rFonts w:ascii="Arial" w:hAnsi="Arial" w:cs="Arial"/>
          <w:color w:val="2B2B2B"/>
          <w:kern w:val="0"/>
          <w:sz w:val="32"/>
          <w:szCs w:val="32"/>
        </w:rPr>
        <w:t xml:space="preserve">　　蛋白质也需要氨基酸以这种特殊的顺序以完成它的使命。当氨基酸供不应求，合成蛋白质的氨基酸不足，蛋白质就不能合成。对于机体必需的氨基酸，即不能在体内合成的氨基酸，在体内也没有替代品。因此，在奶牛新陈代谢的某个位点，一种特定的蛋白质就会出现缺乏，这反过来将影响奶牛身体的一些机能。</w:t>
      </w:r>
    </w:p>
    <w:p w:rsidR="00966D15" w:rsidRPr="00D03144" w:rsidRDefault="00966D15" w:rsidP="00966D15">
      <w:pPr>
        <w:widowControl/>
        <w:shd w:val="clear" w:color="auto" w:fill="F7F8FB"/>
        <w:spacing w:before="100" w:beforeAutospacing="1" w:after="100" w:afterAutospacing="1"/>
        <w:jc w:val="left"/>
        <w:rPr>
          <w:rFonts w:ascii="Arial" w:hAnsi="Arial" w:cs="Arial"/>
          <w:color w:val="2B2B2B"/>
          <w:kern w:val="0"/>
          <w:sz w:val="32"/>
          <w:szCs w:val="32"/>
        </w:rPr>
      </w:pPr>
      <w:r w:rsidRPr="00D03144">
        <w:rPr>
          <w:rFonts w:ascii="Arial" w:hAnsi="Arial" w:cs="Arial"/>
          <w:color w:val="2B2B2B"/>
          <w:kern w:val="0"/>
          <w:sz w:val="32"/>
          <w:szCs w:val="32"/>
        </w:rPr>
        <w:t xml:space="preserve">　　直到最近，如果饲料中缺乏蛋白质，通常的做法是添加最便宜的粗蛋白原料，试图满足日粮中总体的粗蛋白质目标。在有些情况下，使用这种做法可能满足一种限制性氨基酸的需求。但是在其它情况下，添加的粗蛋白不能提供任何种类</w:t>
      </w:r>
      <w:r w:rsidRPr="00D03144">
        <w:rPr>
          <w:rFonts w:ascii="Arial" w:hAnsi="Arial" w:cs="Arial"/>
          <w:color w:val="2B2B2B"/>
          <w:kern w:val="0"/>
          <w:sz w:val="32"/>
          <w:szCs w:val="32"/>
        </w:rPr>
        <w:lastRenderedPageBreak/>
        <w:t>的限制性氨基酸，并且可能会浪费这条链中的其它的所有氨基酸。</w:t>
      </w:r>
    </w:p>
    <w:p w:rsidR="00966D15" w:rsidRPr="00D03144" w:rsidRDefault="00966D15" w:rsidP="00966D15">
      <w:pPr>
        <w:widowControl/>
        <w:shd w:val="clear" w:color="auto" w:fill="F7F8FB"/>
        <w:spacing w:before="100" w:beforeAutospacing="1" w:after="100" w:afterAutospacing="1"/>
        <w:jc w:val="left"/>
        <w:rPr>
          <w:rFonts w:ascii="Arial" w:hAnsi="Arial" w:cs="Arial"/>
          <w:color w:val="2B2B2B"/>
          <w:kern w:val="0"/>
          <w:sz w:val="32"/>
          <w:szCs w:val="32"/>
        </w:rPr>
      </w:pPr>
      <w:r w:rsidRPr="00D03144">
        <w:rPr>
          <w:rFonts w:ascii="Arial" w:hAnsi="Arial" w:cs="Arial"/>
          <w:color w:val="2B2B2B"/>
          <w:kern w:val="0"/>
          <w:sz w:val="32"/>
          <w:szCs w:val="32"/>
        </w:rPr>
        <w:t xml:space="preserve">　　有些多余的蛋白质可用于奶牛的能量代谢。在肝脏中，蛋白链中的氮能从其它分子中分离出来，然后通过尿液和粪便排泄掉。这些也是牧场的营养管理所面临的挑战。</w:t>
      </w:r>
    </w:p>
    <w:p w:rsidR="00966D15" w:rsidRPr="00D03144" w:rsidRDefault="00966D15" w:rsidP="00966D15">
      <w:pPr>
        <w:widowControl/>
        <w:shd w:val="clear" w:color="auto" w:fill="F7F8FB"/>
        <w:spacing w:before="100" w:beforeAutospacing="1" w:after="100" w:afterAutospacing="1"/>
        <w:jc w:val="left"/>
        <w:rPr>
          <w:rFonts w:ascii="Arial" w:hAnsi="Arial" w:cs="Arial"/>
          <w:color w:val="2B2B2B"/>
          <w:kern w:val="0"/>
          <w:sz w:val="32"/>
          <w:szCs w:val="32"/>
        </w:rPr>
      </w:pPr>
      <w:r w:rsidRPr="00D03144">
        <w:rPr>
          <w:rFonts w:ascii="Arial" w:hAnsi="Arial" w:cs="Arial"/>
          <w:color w:val="2B2B2B"/>
          <w:kern w:val="0"/>
          <w:sz w:val="32"/>
          <w:szCs w:val="32"/>
        </w:rPr>
        <w:t xml:space="preserve">　　乳品行业正发现自身一直在挣扎，既在经济低迷时期需要提高饲料效率，又在努力成为一个好的营养管理者同时需要面对日益关注的环保问题。理解氨基酸平衡的重要性，是管理饲料成本和应付环保问题的基础。</w:t>
      </w:r>
    </w:p>
    <w:p w:rsidR="00966D15" w:rsidRPr="00D03144" w:rsidRDefault="00966D15" w:rsidP="00966D15">
      <w:pPr>
        <w:widowControl/>
        <w:shd w:val="clear" w:color="auto" w:fill="F7F8FB"/>
        <w:spacing w:before="100" w:beforeAutospacing="1" w:after="100" w:afterAutospacing="1"/>
        <w:jc w:val="left"/>
        <w:rPr>
          <w:rFonts w:ascii="Arial" w:hAnsi="Arial" w:cs="Arial"/>
          <w:color w:val="2B2B2B"/>
          <w:kern w:val="0"/>
          <w:sz w:val="32"/>
          <w:szCs w:val="32"/>
        </w:rPr>
      </w:pPr>
      <w:r w:rsidRPr="00D03144">
        <w:rPr>
          <w:rFonts w:ascii="Arial" w:hAnsi="Arial" w:cs="Arial"/>
          <w:color w:val="2B2B2B"/>
          <w:kern w:val="0"/>
          <w:sz w:val="32"/>
          <w:szCs w:val="32"/>
        </w:rPr>
        <w:t xml:space="preserve">　</w:t>
      </w:r>
      <w:r w:rsidRPr="00D03144">
        <w:rPr>
          <w:rFonts w:ascii="Arial" w:hAnsi="Arial" w:cs="Arial"/>
          <w:b/>
          <w:bCs/>
          <w:color w:val="2B2B2B"/>
          <w:kern w:val="0"/>
          <w:sz w:val="32"/>
          <w:szCs w:val="32"/>
        </w:rPr>
        <w:t xml:space="preserve">　新添加剂带来的帮助</w:t>
      </w:r>
    </w:p>
    <w:p w:rsidR="00966D15" w:rsidRPr="00D03144" w:rsidRDefault="00966D15" w:rsidP="00966D15">
      <w:pPr>
        <w:widowControl/>
        <w:shd w:val="clear" w:color="auto" w:fill="F7F8FB"/>
        <w:spacing w:before="100" w:beforeAutospacing="1" w:after="100" w:afterAutospacing="1"/>
        <w:jc w:val="left"/>
        <w:rPr>
          <w:rFonts w:ascii="Arial" w:hAnsi="Arial" w:cs="Arial"/>
          <w:color w:val="2B2B2B"/>
          <w:kern w:val="0"/>
          <w:sz w:val="32"/>
          <w:szCs w:val="32"/>
        </w:rPr>
      </w:pPr>
      <w:r w:rsidRPr="00D03144">
        <w:rPr>
          <w:rFonts w:ascii="Arial" w:hAnsi="Arial" w:cs="Arial"/>
          <w:color w:val="2B2B2B"/>
          <w:kern w:val="0"/>
          <w:sz w:val="32"/>
          <w:szCs w:val="32"/>
        </w:rPr>
        <w:t xml:space="preserve">　　氨基酸平衡的中心是确定日粮中的</w:t>
      </w:r>
      <w:r w:rsidRPr="00D03144">
        <w:rPr>
          <w:rFonts w:ascii="Arial" w:hAnsi="Arial" w:cs="Arial"/>
          <w:color w:val="2B2B2B"/>
          <w:kern w:val="0"/>
          <w:sz w:val="32"/>
          <w:szCs w:val="32"/>
        </w:rPr>
        <w:t>“</w:t>
      </w:r>
      <w:r w:rsidRPr="00D03144">
        <w:rPr>
          <w:rFonts w:ascii="Arial" w:hAnsi="Arial" w:cs="Arial"/>
          <w:color w:val="2B2B2B"/>
          <w:kern w:val="0"/>
          <w:sz w:val="32"/>
          <w:szCs w:val="32"/>
        </w:rPr>
        <w:t>限制性</w:t>
      </w:r>
      <w:r w:rsidRPr="00D03144">
        <w:rPr>
          <w:rFonts w:ascii="Arial" w:hAnsi="Arial" w:cs="Arial"/>
          <w:color w:val="2B2B2B"/>
          <w:kern w:val="0"/>
          <w:sz w:val="32"/>
          <w:szCs w:val="32"/>
        </w:rPr>
        <w:t>”</w:t>
      </w:r>
      <w:r w:rsidRPr="00D03144">
        <w:rPr>
          <w:rFonts w:ascii="Arial" w:hAnsi="Arial" w:cs="Arial"/>
          <w:color w:val="2B2B2B"/>
          <w:kern w:val="0"/>
          <w:sz w:val="32"/>
          <w:szCs w:val="32"/>
        </w:rPr>
        <w:t>氨基酸和提供准确水平的氨基酸，而不要过量饲喂非必需氨基酸。近几年，多数的研究都是集中在赖氨酸和蛋氨酸上。现在，这两种氨基酸都有商业生产的瘤胃保护性产品，能使其不被瘤胃降解，进入小肠后才被吸收和代谢。当机体有足够量的必需氨基酸进入代谢，它就能使你减少日粮中粗蛋白的总量。通过更有效地平衡饲料中的氨基酸，这一定能从两方面获益：日粮中平衡的氨基酸已被证明能提高乳蛋白，又能降低饲料粗蛋白而减少环境中氮的排放。</w:t>
      </w:r>
    </w:p>
    <w:p w:rsidR="00966D15" w:rsidRPr="00D03144" w:rsidRDefault="00966D15" w:rsidP="00966D15">
      <w:pPr>
        <w:widowControl/>
        <w:shd w:val="clear" w:color="auto" w:fill="F7F8FB"/>
        <w:spacing w:before="100" w:beforeAutospacing="1" w:after="100" w:afterAutospacing="1"/>
        <w:jc w:val="left"/>
        <w:rPr>
          <w:rFonts w:ascii="Arial" w:hAnsi="Arial" w:cs="Arial"/>
          <w:color w:val="2B2B2B"/>
          <w:kern w:val="0"/>
          <w:sz w:val="32"/>
          <w:szCs w:val="32"/>
        </w:rPr>
      </w:pPr>
      <w:r w:rsidRPr="00D03144">
        <w:rPr>
          <w:rFonts w:ascii="Arial" w:hAnsi="Arial" w:cs="Arial"/>
          <w:color w:val="2B2B2B"/>
          <w:kern w:val="0"/>
          <w:sz w:val="32"/>
          <w:szCs w:val="32"/>
        </w:rPr>
        <w:lastRenderedPageBreak/>
        <w:t xml:space="preserve">　　自</w:t>
      </w:r>
      <w:r w:rsidRPr="00D03144">
        <w:rPr>
          <w:rFonts w:ascii="Arial" w:hAnsi="Arial" w:cs="Arial"/>
          <w:color w:val="2B2B2B"/>
          <w:kern w:val="0"/>
          <w:sz w:val="32"/>
          <w:szCs w:val="32"/>
        </w:rPr>
        <w:t>2000</w:t>
      </w:r>
      <w:r w:rsidRPr="00D03144">
        <w:rPr>
          <w:rFonts w:ascii="Arial" w:hAnsi="Arial" w:cs="Arial"/>
          <w:color w:val="2B2B2B"/>
          <w:kern w:val="0"/>
          <w:sz w:val="32"/>
          <w:szCs w:val="32"/>
        </w:rPr>
        <w:t>年以来，美国牛奶的市场价值是以牛奶中的蛋白数量为基础确定的。过去的十年里，多数时间牛奶中的蛋白价值都超过了乳脂的价值。因此，相信你会像关注乳脂一样关注牛奶中的蛋白水平。可惜的是，要控制牛奶中的蛋白水平远比控制乳脂复杂。</w:t>
      </w:r>
    </w:p>
    <w:p w:rsidR="00966D15" w:rsidRPr="00D03144" w:rsidRDefault="00966D15" w:rsidP="00966D15">
      <w:pPr>
        <w:widowControl/>
        <w:shd w:val="clear" w:color="auto" w:fill="F7F8FB"/>
        <w:spacing w:before="100" w:beforeAutospacing="1" w:after="100" w:afterAutospacing="1"/>
        <w:jc w:val="left"/>
        <w:rPr>
          <w:rFonts w:ascii="Arial" w:hAnsi="Arial" w:cs="Arial"/>
          <w:color w:val="2B2B2B"/>
          <w:kern w:val="0"/>
          <w:sz w:val="32"/>
          <w:szCs w:val="32"/>
        </w:rPr>
      </w:pPr>
      <w:r w:rsidRPr="00D03144">
        <w:rPr>
          <w:rFonts w:ascii="Arial" w:hAnsi="Arial" w:cs="Arial"/>
          <w:color w:val="2B2B2B"/>
          <w:kern w:val="0"/>
          <w:sz w:val="32"/>
          <w:szCs w:val="32"/>
        </w:rPr>
        <w:t xml:space="preserve">　　不同的泌乳阶段、季节和遗传都会影响牛奶的蛋白质含量。每个牧场饲料品质的差异</w:t>
      </w:r>
      <w:r w:rsidRPr="00D03144">
        <w:rPr>
          <w:rFonts w:ascii="Arial" w:hAnsi="Arial" w:cs="Arial"/>
          <w:color w:val="2B2B2B"/>
          <w:kern w:val="0"/>
          <w:sz w:val="32"/>
          <w:szCs w:val="32"/>
        </w:rPr>
        <w:t>……</w:t>
      </w:r>
      <w:r w:rsidRPr="00D03144">
        <w:rPr>
          <w:rFonts w:ascii="Arial" w:hAnsi="Arial" w:cs="Arial"/>
          <w:color w:val="2B2B2B"/>
          <w:kern w:val="0"/>
          <w:sz w:val="32"/>
          <w:szCs w:val="32"/>
        </w:rPr>
        <w:t>影响葡萄糖和碳水化合物的代谢，都增加了这种复杂性。</w:t>
      </w:r>
    </w:p>
    <w:p w:rsidR="00966D15" w:rsidRPr="00D03144" w:rsidRDefault="00966D15" w:rsidP="00966D15">
      <w:pPr>
        <w:widowControl/>
        <w:shd w:val="clear" w:color="auto" w:fill="F7F8FB"/>
        <w:spacing w:before="100" w:beforeAutospacing="1" w:after="100" w:afterAutospacing="1"/>
        <w:jc w:val="left"/>
        <w:rPr>
          <w:rFonts w:ascii="Arial" w:hAnsi="Arial" w:cs="Arial"/>
          <w:color w:val="2B2B2B"/>
          <w:kern w:val="0"/>
          <w:sz w:val="32"/>
          <w:szCs w:val="32"/>
        </w:rPr>
      </w:pPr>
      <w:r w:rsidRPr="00D03144">
        <w:rPr>
          <w:rFonts w:ascii="Arial" w:hAnsi="Arial" w:cs="Arial"/>
          <w:color w:val="2B2B2B"/>
          <w:kern w:val="0"/>
          <w:sz w:val="32"/>
          <w:szCs w:val="32"/>
        </w:rPr>
        <w:t xml:space="preserve">　　从环保的角度看，大部分氨基酸研究的目标是降低奶牛日粮中的粗蛋白水平。我们无需努力争取粗蛋白水平在</w:t>
      </w:r>
      <w:r w:rsidRPr="00D03144">
        <w:rPr>
          <w:rFonts w:ascii="Arial" w:hAnsi="Arial" w:cs="Arial"/>
          <w:color w:val="2B2B2B"/>
          <w:kern w:val="0"/>
          <w:sz w:val="32"/>
          <w:szCs w:val="32"/>
        </w:rPr>
        <w:t>18%</w:t>
      </w:r>
      <w:r w:rsidRPr="00D03144">
        <w:rPr>
          <w:rFonts w:ascii="Arial" w:hAnsi="Arial" w:cs="Arial"/>
          <w:color w:val="2B2B2B"/>
          <w:kern w:val="0"/>
          <w:sz w:val="32"/>
          <w:szCs w:val="32"/>
        </w:rPr>
        <w:t>以上，即使是要达到日均</w:t>
      </w:r>
      <w:smartTag w:uri="urn:schemas-microsoft-com:office:smarttags" w:element="chmetcnv">
        <w:smartTagPr>
          <w:attr w:name="TCSC" w:val="0"/>
          <w:attr w:name="NumberType" w:val="1"/>
          <w:attr w:name="Negative" w:val="False"/>
          <w:attr w:name="HasSpace" w:val="False"/>
          <w:attr w:name="SourceValue" w:val="45"/>
          <w:attr w:name="UnitName" w:val="公斤"/>
        </w:smartTagPr>
        <w:r w:rsidRPr="00D03144">
          <w:rPr>
            <w:rFonts w:ascii="Arial" w:hAnsi="Arial" w:cs="Arial"/>
            <w:color w:val="2B2B2B"/>
            <w:kern w:val="0"/>
            <w:sz w:val="32"/>
            <w:szCs w:val="32"/>
          </w:rPr>
          <w:t>45</w:t>
        </w:r>
        <w:r w:rsidRPr="00D03144">
          <w:rPr>
            <w:rFonts w:ascii="Arial" w:hAnsi="Arial" w:cs="Arial"/>
            <w:color w:val="2B2B2B"/>
            <w:kern w:val="0"/>
            <w:sz w:val="32"/>
            <w:szCs w:val="32"/>
          </w:rPr>
          <w:t>公斤</w:t>
        </w:r>
      </w:smartTag>
      <w:r w:rsidRPr="00D03144">
        <w:rPr>
          <w:rFonts w:ascii="Arial" w:hAnsi="Arial" w:cs="Arial"/>
          <w:color w:val="2B2B2B"/>
          <w:kern w:val="0"/>
          <w:sz w:val="32"/>
          <w:szCs w:val="32"/>
        </w:rPr>
        <w:t>牛奶那样的高产。很多的研究都表明，更加关注可代谢赖氨酸和蛋氨酸的平衡，以及近来提出的精氨酸和组氨酸，</w:t>
      </w:r>
      <w:r w:rsidRPr="00D03144">
        <w:rPr>
          <w:rFonts w:ascii="Arial" w:hAnsi="Arial" w:cs="Arial"/>
          <w:color w:val="2B2B2B"/>
          <w:kern w:val="0"/>
          <w:sz w:val="32"/>
          <w:szCs w:val="32"/>
        </w:rPr>
        <w:t>17%</w:t>
      </w:r>
      <w:r w:rsidRPr="00D03144">
        <w:rPr>
          <w:rFonts w:ascii="Arial" w:hAnsi="Arial" w:cs="Arial"/>
          <w:color w:val="2B2B2B"/>
          <w:kern w:val="0"/>
          <w:sz w:val="32"/>
          <w:szCs w:val="32"/>
        </w:rPr>
        <w:t>或者更低的粗蛋白水平都能满足奶牛的氨基酸需求。</w:t>
      </w:r>
    </w:p>
    <w:p w:rsidR="00966D15" w:rsidRPr="00D03144" w:rsidRDefault="00966D15" w:rsidP="00966D15">
      <w:pPr>
        <w:widowControl/>
        <w:shd w:val="clear" w:color="auto" w:fill="F7F8FB"/>
        <w:spacing w:before="100" w:beforeAutospacing="1" w:after="100" w:afterAutospacing="1"/>
        <w:jc w:val="left"/>
        <w:rPr>
          <w:rFonts w:ascii="Arial" w:hAnsi="Arial" w:cs="Arial"/>
          <w:color w:val="2B2B2B"/>
          <w:kern w:val="0"/>
          <w:sz w:val="32"/>
          <w:szCs w:val="32"/>
        </w:rPr>
      </w:pPr>
      <w:r w:rsidRPr="00D03144">
        <w:rPr>
          <w:rFonts w:ascii="Arial" w:hAnsi="Arial" w:cs="Arial"/>
          <w:color w:val="2B2B2B"/>
          <w:kern w:val="0"/>
          <w:sz w:val="32"/>
          <w:szCs w:val="32"/>
        </w:rPr>
        <w:t xml:space="preserve">　</w:t>
      </w:r>
      <w:r w:rsidRPr="00D03144">
        <w:rPr>
          <w:rFonts w:ascii="Arial" w:hAnsi="Arial" w:cs="Arial"/>
          <w:b/>
          <w:bCs/>
          <w:color w:val="2B2B2B"/>
          <w:kern w:val="0"/>
          <w:sz w:val="32"/>
          <w:szCs w:val="32"/>
        </w:rPr>
        <w:t xml:space="preserve">　不要浪费饲料</w:t>
      </w:r>
    </w:p>
    <w:p w:rsidR="00966D15" w:rsidRPr="00D03144" w:rsidRDefault="00966D15" w:rsidP="00966D15">
      <w:pPr>
        <w:widowControl/>
        <w:shd w:val="clear" w:color="auto" w:fill="F7F8FB"/>
        <w:spacing w:before="100" w:beforeAutospacing="1" w:after="100" w:afterAutospacing="1"/>
        <w:jc w:val="left"/>
        <w:rPr>
          <w:rFonts w:ascii="Arial" w:hAnsi="Arial" w:cs="Arial"/>
          <w:color w:val="2B2B2B"/>
          <w:kern w:val="0"/>
          <w:sz w:val="32"/>
          <w:szCs w:val="32"/>
        </w:rPr>
      </w:pPr>
      <w:r w:rsidRPr="00D03144">
        <w:rPr>
          <w:rFonts w:ascii="Arial" w:hAnsi="Arial" w:cs="Arial"/>
          <w:color w:val="2B2B2B"/>
          <w:kern w:val="0"/>
          <w:sz w:val="32"/>
          <w:szCs w:val="32"/>
        </w:rPr>
        <w:t xml:space="preserve">　　如果日粮提供的粗蛋白超过奶牛的营养需要，还需要饲喂更多的能量。大家都知道能量能用来生产牛奶，但奶牛这些能量用来把氮转换成尿素，然后将尿素通过尿液和粪便排泄掉。在肝脏中，每克氮转化为尿素大概需要耗费约</w:t>
      </w:r>
      <w:r w:rsidRPr="00D03144">
        <w:rPr>
          <w:rFonts w:ascii="Arial" w:hAnsi="Arial" w:cs="Arial"/>
          <w:color w:val="2B2B2B"/>
          <w:kern w:val="0"/>
          <w:sz w:val="32"/>
          <w:szCs w:val="32"/>
        </w:rPr>
        <w:t>0.7</w:t>
      </w:r>
      <w:r w:rsidRPr="00D03144">
        <w:rPr>
          <w:rFonts w:ascii="Arial" w:hAnsi="Arial" w:cs="Arial"/>
          <w:color w:val="2B2B2B"/>
          <w:kern w:val="0"/>
          <w:sz w:val="32"/>
          <w:szCs w:val="32"/>
        </w:rPr>
        <w:t>兆</w:t>
      </w:r>
      <w:r w:rsidRPr="00D03144">
        <w:rPr>
          <w:rFonts w:ascii="Arial" w:hAnsi="Arial" w:cs="Arial"/>
          <w:color w:val="2B2B2B"/>
          <w:kern w:val="0"/>
          <w:sz w:val="32"/>
          <w:szCs w:val="32"/>
        </w:rPr>
        <w:lastRenderedPageBreak/>
        <w:t>卡的能量。过量饲喂的蛋白不仅污染环境，而且由于额外的能量需要而提高了饲料成本。</w:t>
      </w:r>
    </w:p>
    <w:p w:rsidR="00966D15" w:rsidRPr="00D03144" w:rsidRDefault="00966D15" w:rsidP="00966D15">
      <w:pPr>
        <w:widowControl/>
        <w:shd w:val="clear" w:color="auto" w:fill="F7F8FB"/>
        <w:spacing w:before="100" w:beforeAutospacing="1" w:after="100" w:afterAutospacing="1"/>
        <w:jc w:val="left"/>
        <w:rPr>
          <w:rFonts w:ascii="Arial" w:hAnsi="Arial" w:cs="Arial"/>
          <w:color w:val="2B2B2B"/>
          <w:kern w:val="0"/>
          <w:sz w:val="32"/>
          <w:szCs w:val="32"/>
        </w:rPr>
      </w:pPr>
      <w:r w:rsidRPr="00D03144">
        <w:rPr>
          <w:rFonts w:ascii="Arial" w:hAnsi="Arial" w:cs="Arial"/>
          <w:color w:val="2B2B2B"/>
          <w:kern w:val="0"/>
          <w:sz w:val="32"/>
          <w:szCs w:val="32"/>
        </w:rPr>
        <w:t xml:space="preserve">　　过去，奶农往往过量饲喂蛋白质，一部分原因是认为有助于提高牛奶产量，还有就是不能确定对饲料原料中蛋白水平。他们补充蛋白质水平，以弥补饲料中蛋白质的未知变化。现在，我们能够快速分析饲料，几乎没有证据能说明日粮配方中的粗</w:t>
      </w:r>
      <w:r w:rsidRPr="00D03144">
        <w:rPr>
          <w:rFonts w:ascii="MS Gothic" w:eastAsia="MS Gothic" w:hAnsi="MS Gothic" w:cs="MS Gothic"/>
          <w:color w:val="2B2B2B"/>
          <w:kern w:val="0"/>
          <w:sz w:val="32"/>
          <w:szCs w:val="32"/>
        </w:rPr>
        <w:t>​​</w:t>
      </w:r>
      <w:r w:rsidRPr="00D03144">
        <w:rPr>
          <w:rFonts w:ascii="Arial" w:hAnsi="Arial" w:cs="Arial"/>
          <w:color w:val="2B2B2B"/>
          <w:kern w:val="0"/>
          <w:sz w:val="32"/>
          <w:szCs w:val="32"/>
        </w:rPr>
        <w:t>蛋白水平要超过</w:t>
      </w:r>
      <w:r w:rsidRPr="00D03144">
        <w:rPr>
          <w:rFonts w:ascii="Arial" w:hAnsi="Arial" w:cs="Arial"/>
          <w:color w:val="2B2B2B"/>
          <w:kern w:val="0"/>
          <w:sz w:val="32"/>
          <w:szCs w:val="32"/>
        </w:rPr>
        <w:t>18.5%</w:t>
      </w:r>
      <w:r w:rsidRPr="00D03144">
        <w:rPr>
          <w:rFonts w:ascii="Arial" w:hAnsi="Arial" w:cs="Arial"/>
          <w:color w:val="2B2B2B"/>
          <w:kern w:val="0"/>
          <w:sz w:val="32"/>
          <w:szCs w:val="32"/>
        </w:rPr>
        <w:t>。</w:t>
      </w:r>
    </w:p>
    <w:p w:rsidR="00966D15" w:rsidRPr="00D03144" w:rsidRDefault="00966D15" w:rsidP="00966D15">
      <w:pPr>
        <w:widowControl/>
        <w:shd w:val="clear" w:color="auto" w:fill="F7F8FB"/>
        <w:spacing w:before="100" w:beforeAutospacing="1" w:after="100" w:afterAutospacing="1"/>
        <w:jc w:val="left"/>
        <w:rPr>
          <w:rFonts w:ascii="Arial" w:hAnsi="Arial" w:cs="Arial"/>
          <w:color w:val="2B2B2B"/>
          <w:kern w:val="0"/>
          <w:sz w:val="32"/>
          <w:szCs w:val="32"/>
        </w:rPr>
      </w:pPr>
      <w:r w:rsidRPr="00D03144">
        <w:rPr>
          <w:rFonts w:ascii="Arial" w:hAnsi="Arial" w:cs="Arial"/>
          <w:color w:val="2B2B2B"/>
          <w:kern w:val="0"/>
          <w:sz w:val="32"/>
          <w:szCs w:val="32"/>
        </w:rPr>
        <w:t xml:space="preserve">　　我们还有很复杂的营养模型，希望那些考虑有所改变的奶农，不要害怕去留意一下这些数字。在当前的牛奶价格下，您和您的营养师应密切合作，防止饲喂过量的蛋白质，既不要浪费钱，也是对环保负责。</w:t>
      </w:r>
    </w:p>
    <w:p w:rsidR="003240A0" w:rsidRDefault="003240A0" w:rsidP="003240A0">
      <w:pPr>
        <w:pStyle w:val="a6"/>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6" w:tgtFrame="_blank" w:tooltip="http://mail.sina.com.cn/netdisk/download.php?id=05463188584c11109c5156c23f1bfd14bc" w:history="1">
        <w:r>
          <w:rPr>
            <w:rStyle w:val="a5"/>
            <w:rFonts w:ascii="黑体" w:eastAsia="黑体" w:hAnsi="黑体" w:hint="eastAsia"/>
            <w:color w:val="FF0000"/>
            <w:sz w:val="21"/>
            <w:szCs w:val="21"/>
            <w:u w:val="single"/>
          </w:rPr>
          <w:t>下载：多目标遗传算法在饲料配方设计中的应用</w:t>
        </w:r>
      </w:hyperlink>
      <w:r>
        <w:rPr>
          <w:rFonts w:ascii="黑体" w:eastAsia="黑体" w:hAnsi="黑体" w:hint="eastAsia"/>
          <w:color w:val="000000"/>
          <w:sz w:val="21"/>
          <w:szCs w:val="21"/>
        </w:rPr>
        <w:t>（算法理论）</w:t>
      </w:r>
    </w:p>
    <w:p w:rsidR="003240A0" w:rsidRDefault="003240A0" w:rsidP="003240A0">
      <w:pPr>
        <w:pStyle w:val="a6"/>
        <w:ind w:firstLine="480"/>
        <w:rPr>
          <w:rStyle w:val="a7"/>
          <w:b w:val="0"/>
        </w:rPr>
      </w:pPr>
      <w:r>
        <w:rPr>
          <w:rStyle w:val="a7"/>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3240A0" w:rsidRDefault="003240A0" w:rsidP="003240A0">
      <w:pPr>
        <w:pStyle w:val="a6"/>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3240A0" w:rsidRDefault="000D3643" w:rsidP="003240A0">
      <w:pPr>
        <w:pStyle w:val="a6"/>
        <w:ind w:firstLine="480"/>
        <w:jc w:val="center"/>
        <w:rPr>
          <w:rFonts w:ascii="黑体" w:eastAsia="黑体" w:hAnsi="黑体"/>
          <w:b/>
          <w:color w:val="FF0000"/>
          <w:sz w:val="21"/>
          <w:szCs w:val="21"/>
          <w:u w:val="single"/>
        </w:rPr>
      </w:pPr>
      <w:hyperlink r:id="rId7" w:history="1">
        <w:r w:rsidR="003240A0">
          <w:rPr>
            <w:rStyle w:val="a5"/>
            <w:rFonts w:ascii="黑体" w:eastAsia="黑体" w:hAnsi="黑体" w:hint="eastAsia"/>
            <w:b/>
            <w:color w:val="FF0000"/>
            <w:sz w:val="21"/>
            <w:szCs w:val="21"/>
            <w:u w:val="single"/>
          </w:rPr>
          <w:t>下载：智能二代(Genetic Algorithm)饲料配方软件(猪、鸡饲料配方计算)</w:t>
        </w:r>
      </w:hyperlink>
    </w:p>
    <w:p w:rsidR="003240A0" w:rsidRDefault="003240A0" w:rsidP="003240A0">
      <w:pPr>
        <w:jc w:val="center"/>
        <w:rPr>
          <w:rFonts w:ascii="黑体" w:eastAsia="黑体" w:hAnsi="黑体"/>
          <w:b/>
          <w:color w:val="FF0000"/>
          <w:szCs w:val="21"/>
        </w:rPr>
      </w:pPr>
    </w:p>
    <w:p w:rsidR="003240A0" w:rsidRDefault="000D3643" w:rsidP="003240A0">
      <w:pPr>
        <w:jc w:val="center"/>
        <w:rPr>
          <w:rFonts w:ascii="黑体" w:eastAsia="黑体" w:hAnsi="黑体"/>
          <w:b/>
          <w:color w:val="FF0000"/>
          <w:szCs w:val="21"/>
          <w:u w:val="single"/>
        </w:rPr>
      </w:pPr>
      <w:hyperlink r:id="rId8" w:history="1">
        <w:r w:rsidR="003240A0">
          <w:rPr>
            <w:rStyle w:val="a5"/>
            <w:rFonts w:ascii="黑体" w:eastAsia="黑体" w:hAnsi="黑体" w:hint="eastAsia"/>
            <w:b/>
            <w:color w:val="FF0000"/>
            <w:szCs w:val="21"/>
            <w:u w:val="single"/>
          </w:rPr>
          <w:t>下载1：Feed mix 反刍营养百分百-饲料配方软件(第四版)</w:t>
        </w:r>
      </w:hyperlink>
    </w:p>
    <w:p w:rsidR="003240A0" w:rsidRDefault="003240A0" w:rsidP="003240A0">
      <w:pPr>
        <w:jc w:val="center"/>
        <w:rPr>
          <w:rFonts w:ascii="黑体" w:eastAsia="黑体" w:hAnsi="黑体"/>
          <w:b/>
          <w:color w:val="0070C0"/>
          <w:szCs w:val="21"/>
        </w:rPr>
      </w:pPr>
      <w:r>
        <w:rPr>
          <w:rFonts w:ascii="黑体" w:eastAsia="黑体" w:hAnsi="黑体" w:hint="eastAsia"/>
          <w:b/>
          <w:color w:val="0070C0"/>
          <w:szCs w:val="21"/>
        </w:rPr>
        <w:t>QQ:1400072515</w:t>
      </w:r>
    </w:p>
    <w:p w:rsidR="003240A0" w:rsidRDefault="000D3643" w:rsidP="003240A0">
      <w:pPr>
        <w:jc w:val="center"/>
        <w:rPr>
          <w:rFonts w:ascii="黑体" w:eastAsia="黑体" w:hAnsi="黑体"/>
          <w:b/>
          <w:color w:val="FF0000"/>
          <w:szCs w:val="21"/>
          <w:u w:val="single"/>
        </w:rPr>
      </w:pPr>
      <w:hyperlink r:id="rId9" w:history="1">
        <w:r w:rsidR="003240A0">
          <w:rPr>
            <w:rStyle w:val="a5"/>
            <w:rFonts w:ascii="黑体" w:eastAsia="黑体" w:hAnsi="黑体" w:hint="eastAsia"/>
            <w:b/>
            <w:color w:val="FF0000"/>
            <w:szCs w:val="21"/>
            <w:u w:val="single"/>
          </w:rPr>
          <w:t>下载2：Feed mix 反刍营养百分百-饲料配方软件(第四版)</w:t>
        </w:r>
      </w:hyperlink>
    </w:p>
    <w:p w:rsidR="00156B17" w:rsidRDefault="00156B17" w:rsidP="00156B17">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5"/>
            <w:rFonts w:ascii="黑体" w:eastAsia="黑体" w:hAnsi="黑体" w:hint="eastAsia"/>
            <w:color w:val="FF0000"/>
            <w:szCs w:val="21"/>
            <w:u w:val="single"/>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5"/>
            <w:rFonts w:ascii="黑体" w:eastAsia="黑体" w:hAnsi="黑体" w:hint="eastAsia"/>
            <w:color w:val="FF0000"/>
            <w:szCs w:val="21"/>
            <w:u w:val="single"/>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5"/>
            <w:rFonts w:ascii="黑体" w:eastAsia="黑体" w:hAnsi="黑体" w:hint="eastAsia"/>
            <w:color w:val="FF0000"/>
            <w:szCs w:val="21"/>
            <w:u w:val="single"/>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5"/>
            <w:rFonts w:ascii="黑体" w:eastAsia="黑体" w:hAnsi="黑体" w:hint="eastAsia"/>
            <w:color w:val="FF0000"/>
            <w:szCs w:val="21"/>
            <w:u w:val="single"/>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5"/>
            <w:rFonts w:ascii="黑体" w:eastAsia="黑体" w:hAnsi="黑体" w:hint="eastAsia"/>
            <w:color w:val="FF0000"/>
            <w:szCs w:val="21"/>
            <w:u w:val="single"/>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5"/>
            <w:rFonts w:ascii="黑体" w:eastAsia="黑体" w:hAnsi="黑体" w:hint="eastAsia"/>
            <w:color w:val="FF0000"/>
            <w:szCs w:val="21"/>
            <w:u w:val="single"/>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5"/>
            <w:rFonts w:ascii="黑体" w:eastAsia="黑体" w:hAnsi="黑体" w:hint="eastAsia"/>
            <w:color w:val="FF0000"/>
            <w:szCs w:val="21"/>
            <w:u w:val="single"/>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5"/>
            <w:rFonts w:ascii="黑体" w:eastAsia="黑体" w:hAnsi="黑体" w:hint="eastAsia"/>
            <w:color w:val="FF0000"/>
            <w:szCs w:val="21"/>
            <w:u w:val="single"/>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5"/>
            <w:rFonts w:ascii="黑体" w:eastAsia="黑体" w:hAnsi="黑体" w:hint="eastAsia"/>
            <w:color w:val="FF0000"/>
            <w:szCs w:val="21"/>
            <w:u w:val="single"/>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5"/>
            <w:rFonts w:ascii="黑体" w:eastAsia="黑体" w:hAnsi="黑体" w:hint="eastAsia"/>
            <w:color w:val="FF0000"/>
            <w:szCs w:val="21"/>
            <w:u w:val="single"/>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5"/>
            <w:rFonts w:ascii="黑体" w:eastAsia="黑体" w:hAnsi="黑体" w:hint="eastAsia"/>
            <w:color w:val="FF0000"/>
            <w:szCs w:val="21"/>
            <w:u w:val="single"/>
          </w:rPr>
          <w:t>饲料配方软件注册步骤详解</w:t>
        </w:r>
      </w:hyperlink>
    </w:p>
    <w:p w:rsidR="00156B17" w:rsidRDefault="00156B17" w:rsidP="00156B17">
      <w:pPr>
        <w:jc w:val="left"/>
        <w:rPr>
          <w:rFonts w:hint="eastAsia"/>
        </w:rPr>
      </w:pPr>
    </w:p>
    <w:p w:rsidR="00866DC8" w:rsidRPr="00156B17" w:rsidRDefault="00866DC8" w:rsidP="003240A0">
      <w:pPr>
        <w:jc w:val="left"/>
      </w:pPr>
    </w:p>
    <w:sectPr w:rsidR="00866DC8" w:rsidRPr="00156B17" w:rsidSect="00DD10D1">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4D3E" w:rsidRDefault="00554D3E" w:rsidP="00966D15">
      <w:r>
        <w:separator/>
      </w:r>
    </w:p>
  </w:endnote>
  <w:endnote w:type="continuationSeparator" w:id="1">
    <w:p w:rsidR="00554D3E" w:rsidRDefault="00554D3E" w:rsidP="00966D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4D3E" w:rsidRDefault="00554D3E" w:rsidP="00966D15">
      <w:r>
        <w:separator/>
      </w:r>
    </w:p>
  </w:footnote>
  <w:footnote w:type="continuationSeparator" w:id="1">
    <w:p w:rsidR="00554D3E" w:rsidRDefault="00554D3E" w:rsidP="00966D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144" w:rsidRDefault="00D03144">
    <w:pPr>
      <w:pStyle w:val="a3"/>
    </w:pPr>
    <w:r w:rsidRPr="00D03144">
      <w:rPr>
        <w:rFonts w:hint="eastAsia"/>
      </w:rPr>
      <w:t xml:space="preserve">Feed mix </w:t>
    </w:r>
    <w:r w:rsidRPr="00D03144">
      <w:rPr>
        <w:rFonts w:hint="eastAsia"/>
      </w:rPr>
      <w:t>反刍营养百分百饲料软件</w:t>
    </w:r>
    <w:r w:rsidRPr="00D03144">
      <w:rPr>
        <w:rFonts w:hint="eastAsia"/>
      </w:rPr>
      <w:t>(</w:t>
    </w:r>
    <w:r w:rsidRPr="00D03144">
      <w:rPr>
        <w:rFonts w:hint="eastAsia"/>
      </w:rPr>
      <w:t>奶牛、肉牛、肉羊等饲料计算</w:t>
    </w:r>
    <w:r w:rsidRPr="00D03144">
      <w:rPr>
        <w:rFonts w:hint="eastAsia"/>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66D15"/>
    <w:rsid w:val="000D3643"/>
    <w:rsid w:val="00156B17"/>
    <w:rsid w:val="003240A0"/>
    <w:rsid w:val="00554D3E"/>
    <w:rsid w:val="00866DC8"/>
    <w:rsid w:val="00966D15"/>
    <w:rsid w:val="00AB2BDE"/>
    <w:rsid w:val="00B652DD"/>
    <w:rsid w:val="00B93C5B"/>
    <w:rsid w:val="00D03144"/>
    <w:rsid w:val="00DD10D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6D1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66D1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966D15"/>
    <w:rPr>
      <w:sz w:val="18"/>
      <w:szCs w:val="18"/>
    </w:rPr>
  </w:style>
  <w:style w:type="paragraph" w:styleId="a4">
    <w:name w:val="footer"/>
    <w:basedOn w:val="a"/>
    <w:link w:val="Char0"/>
    <w:uiPriority w:val="99"/>
    <w:semiHidden/>
    <w:unhideWhenUsed/>
    <w:rsid w:val="00966D1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966D15"/>
    <w:rPr>
      <w:sz w:val="18"/>
      <w:szCs w:val="18"/>
    </w:rPr>
  </w:style>
  <w:style w:type="character" w:styleId="a5">
    <w:name w:val="Hyperlink"/>
    <w:basedOn w:val="a0"/>
    <w:rsid w:val="00966D15"/>
    <w:rPr>
      <w:strike w:val="0"/>
      <w:dstrike w:val="0"/>
      <w:color w:val="000000"/>
      <w:u w:val="none"/>
      <w:effect w:val="none"/>
    </w:rPr>
  </w:style>
  <w:style w:type="paragraph" w:styleId="a6">
    <w:name w:val="Normal (Web)"/>
    <w:basedOn w:val="a"/>
    <w:uiPriority w:val="99"/>
    <w:semiHidden/>
    <w:unhideWhenUsed/>
    <w:rsid w:val="003240A0"/>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sid w:val="003240A0"/>
    <w:rPr>
      <w:b/>
      <w:bCs/>
    </w:rPr>
  </w:style>
</w:styles>
</file>

<file path=word/webSettings.xml><?xml version="1.0" encoding="utf-8"?>
<w:webSettings xmlns:r="http://schemas.openxmlformats.org/officeDocument/2006/relationships" xmlns:w="http://schemas.openxmlformats.org/wordprocessingml/2006/main">
  <w:divs>
    <w:div w:id="872495038">
      <w:bodyDiv w:val="1"/>
      <w:marLeft w:val="0"/>
      <w:marRight w:val="0"/>
      <w:marTop w:val="0"/>
      <w:marBottom w:val="0"/>
      <w:divBdr>
        <w:top w:val="none" w:sz="0" w:space="0" w:color="auto"/>
        <w:left w:val="none" w:sz="0" w:space="0" w:color="auto"/>
        <w:bottom w:val="none" w:sz="0" w:space="0" w:color="auto"/>
        <w:right w:val="none" w:sz="0" w:space="0" w:color="auto"/>
      </w:divBdr>
    </w:div>
    <w:div w:id="1253196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799</Words>
  <Characters>4559</Characters>
  <Application>Microsoft Office Word</Application>
  <DocSecurity>0</DocSecurity>
  <Lines>37</Lines>
  <Paragraphs>10</Paragraphs>
  <ScaleCrop>false</ScaleCrop>
  <Company/>
  <LinksUpToDate>false</LinksUpToDate>
  <CharactersWithSpaces>5348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2014-07-03T02:14:00Z</dcterms:created>
  <dcterms:modified xsi:type="dcterms:W3CDTF">2015-01-06T00:45:00Z</dcterms:modified>
</cp:coreProperties>
</file>