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C51" w:rsidRPr="00821746" w:rsidRDefault="009921D5" w:rsidP="00136C51">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Pr>
          <w:rFonts w:ascii="Arial" w:hAnsi="Arial" w:cs="Arial" w:hint="eastAsia"/>
          <w:b/>
          <w:bCs/>
          <w:color w:val="01288D"/>
          <w:kern w:val="36"/>
          <w:sz w:val="33"/>
          <w:szCs w:val="33"/>
        </w:rPr>
        <w:t>奶牛</w:t>
      </w:r>
      <w:r w:rsidR="00136C51" w:rsidRPr="00821746">
        <w:rPr>
          <w:rFonts w:ascii="Arial" w:hAnsi="Arial" w:cs="Arial"/>
          <w:b/>
          <w:bCs/>
          <w:color w:val="01288D"/>
          <w:kern w:val="36"/>
          <w:sz w:val="33"/>
          <w:szCs w:val="33"/>
        </w:rPr>
        <w:t>修蹄</w:t>
      </w:r>
    </w:p>
    <w:p w:rsidR="00136C51" w:rsidRPr="00821746" w:rsidRDefault="00136C51" w:rsidP="00136C51">
      <w:pPr>
        <w:widowControl/>
        <w:shd w:val="clear" w:color="auto" w:fill="F7F8FB"/>
        <w:spacing w:before="100" w:beforeAutospacing="1" w:after="100" w:afterAutospacing="1"/>
        <w:jc w:val="center"/>
        <w:rPr>
          <w:rFonts w:ascii="Arial" w:hAnsi="Arial" w:cs="Arial"/>
          <w:color w:val="2B2B2B"/>
          <w:kern w:val="0"/>
          <w:szCs w:val="21"/>
        </w:rPr>
      </w:pPr>
    </w:p>
    <w:p w:rsidR="007F289E" w:rsidRPr="009921D5" w:rsidRDefault="00136C51" w:rsidP="00136C51">
      <w:pPr>
        <w:rPr>
          <w:rFonts w:ascii="Arial" w:hAnsi="Arial" w:cs="Arial"/>
          <w:color w:val="2B2B2B"/>
          <w:kern w:val="0"/>
          <w:sz w:val="32"/>
          <w:szCs w:val="32"/>
        </w:rPr>
      </w:pPr>
      <w:r w:rsidRPr="00821746">
        <w:rPr>
          <w:rFonts w:ascii="Arial" w:hAnsi="Arial" w:cs="Arial"/>
          <w:color w:val="2B2B2B"/>
          <w:kern w:val="0"/>
          <w:szCs w:val="21"/>
        </w:rPr>
        <w:t xml:space="preserve">       </w:t>
      </w:r>
      <w:r w:rsidRPr="009921D5">
        <w:rPr>
          <w:rFonts w:ascii="Arial" w:hAnsi="Arial" w:cs="Arial"/>
          <w:color w:val="2B2B2B"/>
          <w:kern w:val="0"/>
          <w:sz w:val="32"/>
          <w:szCs w:val="32"/>
        </w:rPr>
        <w:t>你的目标是平衡内外侧蹄趾间的负重，纠正由于蹄趾过度生长所造成的不合理的负重，使牛蹄回归正常的形状和比例，并处理早期的损伤。</w:t>
      </w:r>
      <w:r w:rsidRPr="009921D5">
        <w:rPr>
          <w:rFonts w:ascii="Arial" w:hAnsi="Arial" w:cs="Arial"/>
          <w:color w:val="2B2B2B"/>
          <w:kern w:val="0"/>
          <w:sz w:val="32"/>
          <w:szCs w:val="32"/>
        </w:rPr>
        <w:br/>
        <w:t xml:space="preserve">       </w:t>
      </w:r>
      <w:r w:rsidRPr="009921D5">
        <w:rPr>
          <w:rFonts w:ascii="Arial" w:hAnsi="Arial" w:cs="Arial"/>
          <w:color w:val="2B2B2B"/>
          <w:kern w:val="0"/>
          <w:sz w:val="32"/>
          <w:szCs w:val="32"/>
        </w:rPr>
        <w:t>一个好的修蹄项目对于防止跛行是必需的。但反过来也同样正确，差的修蹄也能造成跛行。</w:t>
      </w:r>
      <w:r w:rsidRPr="009921D5">
        <w:rPr>
          <w:rFonts w:ascii="Arial" w:hAnsi="Arial" w:cs="Arial"/>
          <w:color w:val="2B2B2B"/>
          <w:kern w:val="0"/>
          <w:sz w:val="32"/>
          <w:szCs w:val="32"/>
        </w:rPr>
        <w:br/>
        <w:t xml:space="preserve">       </w:t>
      </w:r>
      <w:r w:rsidRPr="009921D5">
        <w:rPr>
          <w:rFonts w:ascii="Arial" w:hAnsi="Arial" w:cs="Arial"/>
          <w:color w:val="2B2B2B"/>
          <w:kern w:val="0"/>
          <w:sz w:val="32"/>
          <w:szCs w:val="32"/>
        </w:rPr>
        <w:t>合理的推荐做法是一个泌乳期至少修两次牛蹄，通常在干奶期和泌乳期的</w:t>
      </w:r>
      <w:r w:rsidRPr="009921D5">
        <w:rPr>
          <w:rFonts w:ascii="Arial" w:hAnsi="Arial" w:cs="Arial"/>
          <w:color w:val="2B2B2B"/>
          <w:kern w:val="0"/>
          <w:sz w:val="32"/>
          <w:szCs w:val="32"/>
        </w:rPr>
        <w:t>70-150</w:t>
      </w:r>
      <w:r w:rsidRPr="009921D5">
        <w:rPr>
          <w:rFonts w:ascii="Arial" w:hAnsi="Arial" w:cs="Arial"/>
          <w:color w:val="2B2B2B"/>
          <w:kern w:val="0"/>
          <w:sz w:val="32"/>
          <w:szCs w:val="32"/>
        </w:rPr>
        <w:t>天。有些牛蹄结构比较差的奶牛，修蹄的次数可能要多一些（比如每</w:t>
      </w:r>
      <w:r w:rsidRPr="009921D5">
        <w:rPr>
          <w:rFonts w:ascii="Arial" w:hAnsi="Arial" w:cs="Arial"/>
          <w:color w:val="2B2B2B"/>
          <w:kern w:val="0"/>
          <w:sz w:val="32"/>
          <w:szCs w:val="32"/>
        </w:rPr>
        <w:t>60-90</w:t>
      </w:r>
      <w:r w:rsidRPr="009921D5">
        <w:rPr>
          <w:rFonts w:ascii="Arial" w:hAnsi="Arial" w:cs="Arial"/>
          <w:color w:val="2B2B2B"/>
          <w:kern w:val="0"/>
          <w:sz w:val="32"/>
          <w:szCs w:val="32"/>
        </w:rPr>
        <w:t>天修蹄一次），泌乳期过长的奶牛在干奶前也可能需要多修一次。假如是一位技术很好的人来修蹄，头胎牛在产犊前修一次蹄也可能有好处。另一常见的情况是多数跛行病例是修蹄工在做常规修蹄时发现的。</w:t>
      </w:r>
      <w:r w:rsidRPr="009921D5">
        <w:rPr>
          <w:rFonts w:ascii="Arial" w:hAnsi="Arial" w:cs="Arial"/>
          <w:color w:val="2B2B2B"/>
          <w:kern w:val="0"/>
          <w:sz w:val="32"/>
          <w:szCs w:val="32"/>
        </w:rPr>
        <w:br/>
        <w:t xml:space="preserve">       </w:t>
      </w:r>
      <w:r w:rsidRPr="009921D5">
        <w:rPr>
          <w:rFonts w:ascii="Arial" w:hAnsi="Arial" w:cs="Arial"/>
          <w:color w:val="2B2B2B"/>
          <w:kern w:val="0"/>
          <w:sz w:val="32"/>
          <w:szCs w:val="32"/>
        </w:rPr>
        <w:t>多少头次的修蹄是合适的呢？让我们拿一个</w:t>
      </w:r>
      <w:r w:rsidRPr="009921D5">
        <w:rPr>
          <w:rFonts w:ascii="Arial" w:hAnsi="Arial" w:cs="Arial"/>
          <w:color w:val="2B2B2B"/>
          <w:kern w:val="0"/>
          <w:sz w:val="32"/>
          <w:szCs w:val="32"/>
        </w:rPr>
        <w:t>1000</w:t>
      </w:r>
      <w:r w:rsidRPr="009921D5">
        <w:rPr>
          <w:rFonts w:ascii="Arial" w:hAnsi="Arial" w:cs="Arial"/>
          <w:color w:val="2B2B2B"/>
          <w:kern w:val="0"/>
          <w:sz w:val="32"/>
          <w:szCs w:val="32"/>
        </w:rPr>
        <w:t>头牛的牛场来计算，每个泌乳期需要修两次蹄，跛行的发生率是每年每</w:t>
      </w:r>
      <w:r w:rsidRPr="009921D5">
        <w:rPr>
          <w:rFonts w:ascii="Arial" w:hAnsi="Arial" w:cs="Arial"/>
          <w:color w:val="2B2B2B"/>
          <w:kern w:val="0"/>
          <w:sz w:val="32"/>
          <w:szCs w:val="32"/>
        </w:rPr>
        <w:t>100</w:t>
      </w:r>
      <w:r w:rsidRPr="009921D5">
        <w:rPr>
          <w:rFonts w:ascii="Arial" w:hAnsi="Arial" w:cs="Arial"/>
          <w:color w:val="2B2B2B"/>
          <w:kern w:val="0"/>
          <w:sz w:val="32"/>
          <w:szCs w:val="32"/>
        </w:rPr>
        <w:t>头牛有</w:t>
      </w:r>
      <w:r w:rsidRPr="009921D5">
        <w:rPr>
          <w:rFonts w:ascii="Arial" w:hAnsi="Arial" w:cs="Arial"/>
          <w:color w:val="2B2B2B"/>
          <w:kern w:val="0"/>
          <w:sz w:val="32"/>
          <w:szCs w:val="32"/>
        </w:rPr>
        <w:t>45</w:t>
      </w:r>
      <w:r w:rsidRPr="009921D5">
        <w:rPr>
          <w:rFonts w:ascii="Arial" w:hAnsi="Arial" w:cs="Arial"/>
          <w:color w:val="2B2B2B"/>
          <w:kern w:val="0"/>
          <w:sz w:val="32"/>
          <w:szCs w:val="32"/>
        </w:rPr>
        <w:t>例。那么需要修蹄的头次就可以计算出来</w:t>
      </w:r>
      <w:r w:rsidRPr="009921D5">
        <w:rPr>
          <w:rFonts w:ascii="Arial" w:hAnsi="Arial" w:cs="Arial"/>
          <w:color w:val="2B2B2B"/>
          <w:kern w:val="0"/>
          <w:sz w:val="32"/>
          <w:szCs w:val="32"/>
        </w:rPr>
        <w:t>(1000*2)+(45*1000/100)=2450</w:t>
      </w:r>
      <w:r w:rsidRPr="009921D5">
        <w:rPr>
          <w:rFonts w:ascii="Arial" w:hAnsi="Arial" w:cs="Arial"/>
          <w:color w:val="2B2B2B"/>
          <w:kern w:val="0"/>
          <w:sz w:val="32"/>
          <w:szCs w:val="32"/>
        </w:rPr>
        <w:t>头次</w:t>
      </w:r>
      <w:r w:rsidRPr="009921D5">
        <w:rPr>
          <w:rFonts w:ascii="Arial" w:hAnsi="Arial" w:cs="Arial"/>
          <w:color w:val="2B2B2B"/>
          <w:kern w:val="0"/>
          <w:sz w:val="32"/>
          <w:szCs w:val="32"/>
        </w:rPr>
        <w:t>/</w:t>
      </w:r>
      <w:r w:rsidRPr="009921D5">
        <w:rPr>
          <w:rFonts w:ascii="Arial" w:hAnsi="Arial" w:cs="Arial"/>
          <w:color w:val="2B2B2B"/>
          <w:kern w:val="0"/>
          <w:sz w:val="32"/>
          <w:szCs w:val="32"/>
        </w:rPr>
        <w:t>年。如果修蹄工每次能修</w:t>
      </w:r>
      <w:r w:rsidRPr="009921D5">
        <w:rPr>
          <w:rFonts w:ascii="Arial" w:hAnsi="Arial" w:cs="Arial"/>
          <w:color w:val="2B2B2B"/>
          <w:kern w:val="0"/>
          <w:sz w:val="32"/>
          <w:szCs w:val="32"/>
        </w:rPr>
        <w:t>50</w:t>
      </w:r>
      <w:r w:rsidRPr="009921D5">
        <w:rPr>
          <w:rFonts w:ascii="Arial" w:hAnsi="Arial" w:cs="Arial"/>
          <w:color w:val="2B2B2B"/>
          <w:kern w:val="0"/>
          <w:sz w:val="32"/>
          <w:szCs w:val="32"/>
        </w:rPr>
        <w:t>头牛，每年需要来</w:t>
      </w:r>
      <w:r w:rsidRPr="009921D5">
        <w:rPr>
          <w:rFonts w:ascii="Arial" w:hAnsi="Arial" w:cs="Arial"/>
          <w:color w:val="2B2B2B"/>
          <w:kern w:val="0"/>
          <w:sz w:val="32"/>
          <w:szCs w:val="32"/>
        </w:rPr>
        <w:t>49</w:t>
      </w:r>
      <w:r w:rsidRPr="009921D5">
        <w:rPr>
          <w:rFonts w:ascii="Arial" w:hAnsi="Arial" w:cs="Arial"/>
          <w:color w:val="2B2B2B"/>
          <w:kern w:val="0"/>
          <w:sz w:val="32"/>
          <w:szCs w:val="32"/>
        </w:rPr>
        <w:t>次，基本上是每周都需要来一次。</w:t>
      </w:r>
      <w:r w:rsidRPr="009921D5">
        <w:rPr>
          <w:rFonts w:ascii="Arial" w:hAnsi="Arial" w:cs="Arial"/>
          <w:color w:val="2B2B2B"/>
          <w:kern w:val="0"/>
          <w:sz w:val="32"/>
          <w:szCs w:val="32"/>
        </w:rPr>
        <w:br/>
        <w:t xml:space="preserve">       </w:t>
      </w:r>
      <w:r w:rsidRPr="009921D5">
        <w:rPr>
          <w:rFonts w:ascii="Arial" w:hAnsi="Arial" w:cs="Arial"/>
          <w:color w:val="2B2B2B"/>
          <w:kern w:val="0"/>
          <w:sz w:val="32"/>
          <w:szCs w:val="32"/>
        </w:rPr>
        <w:t>如果记录的修蹄次数大大少于所需要的修蹄次数，那就</w:t>
      </w:r>
      <w:r w:rsidRPr="009921D5">
        <w:rPr>
          <w:rFonts w:ascii="Arial" w:hAnsi="Arial" w:cs="Arial"/>
          <w:color w:val="2B2B2B"/>
          <w:kern w:val="0"/>
          <w:sz w:val="32"/>
          <w:szCs w:val="32"/>
        </w:rPr>
        <w:lastRenderedPageBreak/>
        <w:t>是没有很好地坚持所描述的修蹄项目。如果记录的修蹄次数远大于所需要的修蹄次数，那么跛行的发生率就很高，或者是有些慢性病例被修了很多次。这些慢性病例需要挑出来，以免每次都被当作新的病例出现在修蹄工面前。</w:t>
      </w:r>
      <w:r w:rsidRPr="009921D5">
        <w:rPr>
          <w:rFonts w:ascii="Arial" w:hAnsi="Arial" w:cs="Arial"/>
          <w:color w:val="2B2B2B"/>
          <w:kern w:val="0"/>
          <w:sz w:val="32"/>
          <w:szCs w:val="32"/>
        </w:rPr>
        <w:br/>
        <w:t xml:space="preserve">       </w:t>
      </w:r>
      <w:r w:rsidRPr="009921D5">
        <w:rPr>
          <w:rFonts w:ascii="Arial" w:hAnsi="Arial" w:cs="Arial"/>
          <w:color w:val="2B2B2B"/>
          <w:kern w:val="0"/>
          <w:sz w:val="32"/>
          <w:szCs w:val="32"/>
        </w:rPr>
        <w:t>如果每天需要修蹄的牛头数超过</w:t>
      </w:r>
      <w:r w:rsidRPr="009921D5">
        <w:rPr>
          <w:rFonts w:ascii="Arial" w:hAnsi="Arial" w:cs="Arial"/>
          <w:color w:val="2B2B2B"/>
          <w:kern w:val="0"/>
          <w:sz w:val="32"/>
          <w:szCs w:val="32"/>
        </w:rPr>
        <w:t>50</w:t>
      </w:r>
      <w:r w:rsidRPr="009921D5">
        <w:rPr>
          <w:rFonts w:ascii="Arial" w:hAnsi="Arial" w:cs="Arial"/>
          <w:color w:val="2B2B2B"/>
          <w:kern w:val="0"/>
          <w:sz w:val="32"/>
          <w:szCs w:val="32"/>
        </w:rPr>
        <w:t>或</w:t>
      </w:r>
      <w:r w:rsidRPr="009921D5">
        <w:rPr>
          <w:rFonts w:ascii="Arial" w:hAnsi="Arial" w:cs="Arial"/>
          <w:color w:val="2B2B2B"/>
          <w:kern w:val="0"/>
          <w:sz w:val="32"/>
          <w:szCs w:val="32"/>
        </w:rPr>
        <w:t>60</w:t>
      </w:r>
      <w:r w:rsidRPr="009921D5">
        <w:rPr>
          <w:rFonts w:ascii="Arial" w:hAnsi="Arial" w:cs="Arial"/>
          <w:color w:val="2B2B2B"/>
          <w:kern w:val="0"/>
          <w:sz w:val="32"/>
          <w:szCs w:val="32"/>
        </w:rPr>
        <w:t>头，你就需要检查修蹄的质量和了解是如何选择需要修蹄的奶牛的。修蹄工修的太快，可能会错过一些需要处理的损伤，对需要使用牛蹄套的而没有使，带来更多的修蹄问题。</w:t>
      </w:r>
      <w:r w:rsidRPr="009921D5">
        <w:rPr>
          <w:rFonts w:ascii="Arial" w:hAnsi="Arial" w:cs="Arial"/>
          <w:color w:val="2B2B2B"/>
          <w:kern w:val="0"/>
          <w:sz w:val="32"/>
          <w:szCs w:val="32"/>
        </w:rPr>
        <w:br/>
        <w:t xml:space="preserve">       </w:t>
      </w:r>
      <w:r w:rsidRPr="009921D5">
        <w:rPr>
          <w:rFonts w:ascii="Arial" w:hAnsi="Arial" w:cs="Arial"/>
          <w:color w:val="2B2B2B"/>
          <w:kern w:val="0"/>
          <w:sz w:val="32"/>
          <w:szCs w:val="32"/>
        </w:rPr>
        <w:t>使用下面叙述的</w:t>
      </w:r>
      <w:r w:rsidRPr="009921D5">
        <w:rPr>
          <w:rFonts w:ascii="Arial" w:hAnsi="Arial" w:cs="Arial"/>
          <w:color w:val="2B2B2B"/>
          <w:kern w:val="0"/>
          <w:sz w:val="32"/>
          <w:szCs w:val="32"/>
        </w:rPr>
        <w:t>7</w:t>
      </w:r>
      <w:r w:rsidRPr="009921D5">
        <w:rPr>
          <w:rFonts w:ascii="Arial" w:hAnsi="Arial" w:cs="Arial"/>
          <w:color w:val="2B2B2B"/>
          <w:kern w:val="0"/>
          <w:sz w:val="32"/>
          <w:szCs w:val="32"/>
        </w:rPr>
        <w:t>点检查法来检查你的修蹄项目。如果发现了问题，就与修蹄工进行讨论，发现问题的原因。与修蹄工一起纠正这些问题，改善整个牛群的健康状况。</w:t>
      </w:r>
      <w:r w:rsidRPr="009921D5">
        <w:rPr>
          <w:rFonts w:ascii="Arial" w:hAnsi="Arial" w:cs="Arial"/>
          <w:color w:val="2B2B2B"/>
          <w:kern w:val="0"/>
          <w:sz w:val="32"/>
          <w:szCs w:val="32"/>
        </w:rPr>
        <w:br/>
        <w:t>     </w:t>
      </w:r>
      <w:r w:rsidRPr="009921D5">
        <w:rPr>
          <w:rFonts w:ascii="Arial" w:hAnsi="Arial" w:cs="Arial"/>
          <w:b/>
          <w:bCs/>
          <w:color w:val="000000"/>
          <w:kern w:val="0"/>
          <w:sz w:val="32"/>
          <w:szCs w:val="32"/>
        </w:rPr>
        <w:t>  1</w:t>
      </w:r>
      <w:r w:rsidRPr="009921D5">
        <w:rPr>
          <w:rFonts w:ascii="Arial" w:hAnsi="Arial" w:cs="Arial"/>
          <w:b/>
          <w:bCs/>
          <w:color w:val="000000"/>
          <w:kern w:val="0"/>
          <w:sz w:val="32"/>
          <w:szCs w:val="32"/>
        </w:rPr>
        <w:t>．牛蹄匣的外壁去除的太多。</w:t>
      </w:r>
      <w:r w:rsidRPr="009921D5">
        <w:rPr>
          <w:rFonts w:ascii="Arial" w:hAnsi="Arial" w:cs="Arial"/>
          <w:color w:val="2B2B2B"/>
          <w:kern w:val="0"/>
          <w:sz w:val="32"/>
          <w:szCs w:val="32"/>
        </w:rPr>
        <w:t>如果修蹄工的电动磨刀使用不当，这就很常见。可以削掉趾尖部分的蹄甲，而不要去除外壁甚至是蹄踵部分。否则就会导致更多的白线病。</w:t>
      </w:r>
      <w:r w:rsidRPr="009921D5">
        <w:rPr>
          <w:rFonts w:ascii="Arial" w:hAnsi="Arial" w:cs="Arial"/>
          <w:color w:val="2B2B2B"/>
          <w:kern w:val="0"/>
          <w:sz w:val="32"/>
          <w:szCs w:val="32"/>
        </w:rPr>
        <w:br/>
        <w:t xml:space="preserve">       </w:t>
      </w:r>
      <w:r w:rsidRPr="009921D5">
        <w:rPr>
          <w:rFonts w:ascii="Arial" w:hAnsi="Arial" w:cs="Arial"/>
          <w:color w:val="2B2B2B"/>
          <w:kern w:val="0"/>
          <w:sz w:val="32"/>
          <w:szCs w:val="32"/>
        </w:rPr>
        <w:t>检查：修蹄以后，蹄壁很健康，仍有微弱的水平条纹。光滑，而不觉得苍白，且没有明显的打磨痕迹。</w:t>
      </w:r>
      <w:r w:rsidRPr="009921D5">
        <w:rPr>
          <w:rFonts w:ascii="Arial" w:hAnsi="Arial" w:cs="Arial"/>
          <w:color w:val="2B2B2B"/>
          <w:kern w:val="0"/>
          <w:sz w:val="32"/>
          <w:szCs w:val="32"/>
        </w:rPr>
        <w:br/>
        <w:t xml:space="preserve">       </w:t>
      </w:r>
      <w:r w:rsidRPr="009921D5">
        <w:rPr>
          <w:rFonts w:ascii="Arial" w:hAnsi="Arial" w:cs="Arial"/>
          <w:b/>
          <w:bCs/>
          <w:color w:val="000000"/>
          <w:kern w:val="0"/>
          <w:sz w:val="32"/>
          <w:szCs w:val="32"/>
        </w:rPr>
        <w:t>2</w:t>
      </w:r>
      <w:r w:rsidRPr="009921D5">
        <w:rPr>
          <w:rFonts w:ascii="Arial" w:hAnsi="Arial" w:cs="Arial"/>
          <w:b/>
          <w:bCs/>
          <w:color w:val="000000"/>
          <w:kern w:val="0"/>
          <w:sz w:val="32"/>
          <w:szCs w:val="32"/>
        </w:rPr>
        <w:t>．蹄尖修得太短。</w:t>
      </w:r>
      <w:r w:rsidRPr="009921D5">
        <w:rPr>
          <w:rFonts w:ascii="Arial" w:hAnsi="Arial" w:cs="Arial"/>
          <w:color w:val="2B2B2B"/>
          <w:kern w:val="0"/>
          <w:sz w:val="32"/>
          <w:szCs w:val="32"/>
        </w:rPr>
        <w:t>对于中等大小成年的荷斯坦奶牛，牛蹄正面中间从蹄冠到趾尖应至少有</w:t>
      </w:r>
      <w:r w:rsidRPr="009921D5">
        <w:rPr>
          <w:rFonts w:ascii="Arial" w:hAnsi="Arial" w:cs="Arial"/>
          <w:color w:val="2B2B2B"/>
          <w:kern w:val="0"/>
          <w:sz w:val="32"/>
          <w:szCs w:val="32"/>
        </w:rPr>
        <w:t>7.5</w:t>
      </w:r>
      <w:r w:rsidRPr="009921D5">
        <w:rPr>
          <w:rFonts w:ascii="Arial" w:hAnsi="Arial" w:cs="Arial"/>
          <w:color w:val="2B2B2B"/>
          <w:kern w:val="0"/>
          <w:sz w:val="32"/>
          <w:szCs w:val="32"/>
        </w:rPr>
        <w:t>厘米。（你可以用手指来确定蹄冠的位置，就是皮肤与坚硬的蹄匣之间较软的角质。）如果趾尖修得太短，趾尖部的蹄底就会太薄，这就会在趾尖部很容易出现白线裂隙。</w:t>
      </w:r>
      <w:r w:rsidRPr="009921D5">
        <w:rPr>
          <w:rFonts w:ascii="Arial" w:hAnsi="Arial" w:cs="Arial"/>
          <w:color w:val="2B2B2B"/>
          <w:kern w:val="0"/>
          <w:sz w:val="32"/>
          <w:szCs w:val="32"/>
        </w:rPr>
        <w:br/>
        <w:t xml:space="preserve">       </w:t>
      </w:r>
      <w:r w:rsidRPr="009921D5">
        <w:rPr>
          <w:rFonts w:ascii="Arial" w:hAnsi="Arial" w:cs="Arial"/>
          <w:color w:val="2B2B2B"/>
          <w:kern w:val="0"/>
          <w:sz w:val="32"/>
          <w:szCs w:val="32"/>
        </w:rPr>
        <w:t>检查：使用</w:t>
      </w:r>
      <w:r w:rsidRPr="009921D5">
        <w:rPr>
          <w:rFonts w:ascii="Arial" w:hAnsi="Arial" w:cs="Arial"/>
          <w:color w:val="2B2B2B"/>
          <w:kern w:val="0"/>
          <w:sz w:val="32"/>
          <w:szCs w:val="32"/>
        </w:rPr>
        <w:t>7.5</w:t>
      </w:r>
      <w:r w:rsidRPr="009921D5">
        <w:rPr>
          <w:rFonts w:ascii="Arial" w:hAnsi="Arial" w:cs="Arial"/>
          <w:color w:val="2B2B2B"/>
          <w:kern w:val="0"/>
          <w:sz w:val="32"/>
          <w:szCs w:val="32"/>
        </w:rPr>
        <w:t>厘米长的标尺来测量牛蹄正面中间从蹄</w:t>
      </w:r>
      <w:r w:rsidRPr="009921D5">
        <w:rPr>
          <w:rFonts w:ascii="Arial" w:hAnsi="Arial" w:cs="Arial"/>
          <w:color w:val="2B2B2B"/>
          <w:kern w:val="0"/>
          <w:sz w:val="32"/>
          <w:szCs w:val="32"/>
        </w:rPr>
        <w:lastRenderedPageBreak/>
        <w:t>冠到趾尖的距离。</w:t>
      </w:r>
      <w:r w:rsidRPr="009921D5">
        <w:rPr>
          <w:rFonts w:ascii="Arial" w:hAnsi="Arial" w:cs="Arial"/>
          <w:color w:val="2B2B2B"/>
          <w:kern w:val="0"/>
          <w:sz w:val="32"/>
          <w:szCs w:val="32"/>
        </w:rPr>
        <w:br/>
        <w:t>      </w:t>
      </w:r>
      <w:r w:rsidRPr="009921D5">
        <w:rPr>
          <w:rFonts w:ascii="Arial" w:hAnsi="Arial" w:cs="Arial"/>
          <w:b/>
          <w:bCs/>
          <w:color w:val="000000"/>
          <w:kern w:val="0"/>
          <w:sz w:val="32"/>
          <w:szCs w:val="32"/>
        </w:rPr>
        <w:t xml:space="preserve"> 3</w:t>
      </w:r>
      <w:r w:rsidRPr="009921D5">
        <w:rPr>
          <w:rFonts w:ascii="Arial" w:hAnsi="Arial" w:cs="Arial"/>
          <w:b/>
          <w:bCs/>
          <w:color w:val="000000"/>
          <w:kern w:val="0"/>
          <w:sz w:val="32"/>
          <w:szCs w:val="32"/>
        </w:rPr>
        <w:t>．后肢内侧蹄趾蹄踵部修得太厉害。</w:t>
      </w:r>
      <w:r w:rsidRPr="009921D5">
        <w:rPr>
          <w:rFonts w:ascii="Arial" w:hAnsi="Arial" w:cs="Arial"/>
          <w:color w:val="2B2B2B"/>
          <w:kern w:val="0"/>
          <w:sz w:val="32"/>
          <w:szCs w:val="32"/>
        </w:rPr>
        <w:t>对于在水泥地面上行走的奶牛，常见的问题是内外蹄趾的蹄底过度磨损。修蹄就是使负重从外侧蹄趾的蹄踵转移到内侧蹄趾上来，如有过度负重的情况维持内侧蹄趾的厚度。</w:t>
      </w:r>
      <w:r w:rsidRPr="009921D5">
        <w:rPr>
          <w:rFonts w:ascii="Arial" w:hAnsi="Arial" w:cs="Arial"/>
          <w:color w:val="2B2B2B"/>
          <w:kern w:val="0"/>
          <w:sz w:val="32"/>
          <w:szCs w:val="32"/>
        </w:rPr>
        <w:br/>
        <w:t xml:space="preserve">       </w:t>
      </w:r>
      <w:r w:rsidRPr="009921D5">
        <w:rPr>
          <w:rFonts w:ascii="Arial" w:hAnsi="Arial" w:cs="Arial"/>
          <w:color w:val="2B2B2B"/>
          <w:kern w:val="0"/>
          <w:sz w:val="32"/>
          <w:szCs w:val="32"/>
        </w:rPr>
        <w:t>检查：当外面沟槽的长度小于</w:t>
      </w:r>
      <w:r w:rsidRPr="009921D5">
        <w:rPr>
          <w:rFonts w:ascii="Arial" w:hAnsi="Arial" w:cs="Arial"/>
          <w:color w:val="2B2B2B"/>
          <w:kern w:val="0"/>
          <w:sz w:val="32"/>
          <w:szCs w:val="32"/>
        </w:rPr>
        <w:t>3.75</w:t>
      </w:r>
      <w:r w:rsidRPr="009921D5">
        <w:rPr>
          <w:rFonts w:ascii="Arial" w:hAnsi="Arial" w:cs="Arial"/>
          <w:color w:val="2B2B2B"/>
          <w:kern w:val="0"/>
          <w:sz w:val="32"/>
          <w:szCs w:val="32"/>
        </w:rPr>
        <w:t>厘米，蹄底或蹄踵的负重面可能对指压有反应，这就说明太薄了。这可能是由于修蹄的问题，也可能是磨损的问题。修蹄后检查内侧蹄趾的蹄踵。后侧外面的沟槽应该没有明显的修剪痕迹。</w:t>
      </w:r>
      <w:r w:rsidRPr="009921D5">
        <w:rPr>
          <w:rFonts w:ascii="Arial" w:hAnsi="Arial" w:cs="Arial"/>
          <w:color w:val="2B2B2B"/>
          <w:kern w:val="0"/>
          <w:sz w:val="32"/>
          <w:szCs w:val="32"/>
        </w:rPr>
        <w:br/>
        <w:t>      </w:t>
      </w:r>
      <w:r w:rsidRPr="009921D5">
        <w:rPr>
          <w:rFonts w:ascii="Arial" w:hAnsi="Arial" w:cs="Arial"/>
          <w:b/>
          <w:bCs/>
          <w:color w:val="000000"/>
          <w:kern w:val="0"/>
          <w:sz w:val="32"/>
          <w:szCs w:val="32"/>
        </w:rPr>
        <w:t xml:space="preserve"> 4</w:t>
      </w:r>
      <w:r w:rsidRPr="009921D5">
        <w:rPr>
          <w:rFonts w:ascii="Arial" w:hAnsi="Arial" w:cs="Arial"/>
          <w:b/>
          <w:bCs/>
          <w:color w:val="000000"/>
          <w:kern w:val="0"/>
          <w:sz w:val="32"/>
          <w:szCs w:val="32"/>
        </w:rPr>
        <w:t>．内侧或外侧蹄趾趾尖外壁的去除。</w:t>
      </w:r>
      <w:r w:rsidRPr="009921D5">
        <w:rPr>
          <w:rFonts w:ascii="Arial" w:hAnsi="Arial" w:cs="Arial"/>
          <w:color w:val="2B2B2B"/>
          <w:kern w:val="0"/>
          <w:sz w:val="32"/>
          <w:szCs w:val="32"/>
        </w:rPr>
        <w:t>趾件间周围内外侧蹄壁角质的去除都应只局限在内侧条纹后面的区域，那里白线脱离了蹄底的负重面。趾尖内侧蹄壁是一个负重面，不应该被修剪。</w:t>
      </w:r>
      <w:r w:rsidRPr="009921D5">
        <w:rPr>
          <w:rFonts w:ascii="Arial" w:hAnsi="Arial" w:cs="Arial"/>
          <w:color w:val="2B2B2B"/>
          <w:kern w:val="0"/>
          <w:sz w:val="32"/>
          <w:szCs w:val="32"/>
        </w:rPr>
        <w:br/>
        <w:t xml:space="preserve">       </w:t>
      </w:r>
      <w:r w:rsidRPr="009921D5">
        <w:rPr>
          <w:rFonts w:ascii="Arial" w:hAnsi="Arial" w:cs="Arial"/>
          <w:color w:val="2B2B2B"/>
          <w:kern w:val="0"/>
          <w:sz w:val="32"/>
          <w:szCs w:val="32"/>
        </w:rPr>
        <w:t>检查：查看修蹄工修理的趾间部分。检查最近修理的牛蹄，确保内侧蹄壁的完整或内外侧蹄壁的完整。</w:t>
      </w:r>
      <w:r w:rsidRPr="009921D5">
        <w:rPr>
          <w:rFonts w:ascii="Arial" w:hAnsi="Arial" w:cs="Arial"/>
          <w:color w:val="2B2B2B"/>
          <w:kern w:val="0"/>
          <w:sz w:val="32"/>
          <w:szCs w:val="32"/>
        </w:rPr>
        <w:br/>
        <w:t xml:space="preserve">       </w:t>
      </w:r>
      <w:r w:rsidRPr="009921D5">
        <w:rPr>
          <w:rFonts w:ascii="Arial" w:hAnsi="Arial" w:cs="Arial"/>
          <w:b/>
          <w:bCs/>
          <w:color w:val="000000"/>
          <w:kern w:val="0"/>
          <w:sz w:val="32"/>
          <w:szCs w:val="32"/>
        </w:rPr>
        <w:t>5</w:t>
      </w:r>
      <w:r w:rsidRPr="009921D5">
        <w:rPr>
          <w:rFonts w:ascii="Arial" w:hAnsi="Arial" w:cs="Arial"/>
          <w:b/>
          <w:bCs/>
          <w:color w:val="000000"/>
          <w:kern w:val="0"/>
          <w:sz w:val="32"/>
          <w:szCs w:val="32"/>
        </w:rPr>
        <w:t>．蹄底修得太薄。</w:t>
      </w:r>
      <w:r w:rsidRPr="009921D5">
        <w:rPr>
          <w:rFonts w:ascii="Arial" w:hAnsi="Arial" w:cs="Arial"/>
          <w:color w:val="2B2B2B"/>
          <w:kern w:val="0"/>
          <w:sz w:val="32"/>
          <w:szCs w:val="32"/>
        </w:rPr>
        <w:t>健康的蹄底应至少有</w:t>
      </w:r>
      <w:r w:rsidRPr="009921D5">
        <w:rPr>
          <w:rFonts w:ascii="Arial" w:hAnsi="Arial" w:cs="Arial"/>
          <w:color w:val="2B2B2B"/>
          <w:kern w:val="0"/>
          <w:sz w:val="32"/>
          <w:szCs w:val="32"/>
        </w:rPr>
        <w:t>0.6</w:t>
      </w:r>
      <w:r w:rsidRPr="009921D5">
        <w:rPr>
          <w:rFonts w:ascii="Arial" w:hAnsi="Arial" w:cs="Arial"/>
          <w:color w:val="2B2B2B"/>
          <w:kern w:val="0"/>
          <w:sz w:val="32"/>
          <w:szCs w:val="32"/>
        </w:rPr>
        <w:t>厘米厚，用拇指用力按压或用检查器用一定的力道检查，不会有反应。薄蹄底将使牛蹄在趾尖部容易出现白线裂隙和溃疡。</w:t>
      </w:r>
      <w:r w:rsidRPr="009921D5">
        <w:rPr>
          <w:rFonts w:ascii="Arial" w:hAnsi="Arial" w:cs="Arial"/>
          <w:color w:val="2B2B2B"/>
          <w:kern w:val="0"/>
          <w:sz w:val="32"/>
          <w:szCs w:val="32"/>
        </w:rPr>
        <w:br/>
        <w:t xml:space="preserve">       </w:t>
      </w:r>
      <w:r w:rsidRPr="009921D5">
        <w:rPr>
          <w:rFonts w:ascii="Arial" w:hAnsi="Arial" w:cs="Arial"/>
          <w:color w:val="2B2B2B"/>
          <w:kern w:val="0"/>
          <w:sz w:val="32"/>
          <w:szCs w:val="32"/>
        </w:rPr>
        <w:t>检查：检查近来经过修理的牛蹄和超过四个月没有修理的牛蹄。感受修理前后蹄底的厚度来确定问题是来自环境、修蹄工、或是这两方面因素都有。检查修蹄记录来发现牛蹄趾尖部是否有很多损伤的问题。</w:t>
      </w:r>
      <w:r w:rsidRPr="009921D5">
        <w:rPr>
          <w:rFonts w:ascii="Arial" w:hAnsi="Arial" w:cs="Arial"/>
          <w:color w:val="2B2B2B"/>
          <w:kern w:val="0"/>
          <w:sz w:val="32"/>
          <w:szCs w:val="32"/>
        </w:rPr>
        <w:br/>
      </w:r>
      <w:r w:rsidRPr="009921D5">
        <w:rPr>
          <w:rFonts w:ascii="Arial" w:hAnsi="Arial" w:cs="Arial"/>
          <w:color w:val="2B2B2B"/>
          <w:kern w:val="0"/>
          <w:sz w:val="32"/>
          <w:szCs w:val="32"/>
        </w:rPr>
        <w:lastRenderedPageBreak/>
        <w:t>      </w:t>
      </w:r>
      <w:r w:rsidRPr="009921D5">
        <w:rPr>
          <w:rFonts w:ascii="Arial" w:hAnsi="Arial" w:cs="Arial"/>
          <w:b/>
          <w:bCs/>
          <w:color w:val="000000"/>
          <w:kern w:val="0"/>
          <w:sz w:val="32"/>
          <w:szCs w:val="32"/>
        </w:rPr>
        <w:t xml:space="preserve"> 6</w:t>
      </w:r>
      <w:r w:rsidRPr="009921D5">
        <w:rPr>
          <w:rFonts w:ascii="Arial" w:hAnsi="Arial" w:cs="Arial"/>
          <w:b/>
          <w:bCs/>
          <w:color w:val="000000"/>
          <w:kern w:val="0"/>
          <w:sz w:val="32"/>
          <w:szCs w:val="32"/>
        </w:rPr>
        <w:t>．蹄底修成很大的凹面而不是平的。</w:t>
      </w:r>
      <w:r w:rsidRPr="009921D5">
        <w:rPr>
          <w:rFonts w:ascii="Arial" w:hAnsi="Arial" w:cs="Arial"/>
          <w:color w:val="2B2B2B"/>
          <w:kern w:val="0"/>
          <w:sz w:val="32"/>
          <w:szCs w:val="32"/>
        </w:rPr>
        <w:t>放牧在草场的奶牛当蹄甲过度生长时，蹄底就形成一个很深的凹面，但在水泥地面行走的奶牛，蹄底不能修理成很深的凹面。如果站立在水泥地面的奶牛，牛蹄底是凹面的话，蹄趾在重力下就会分开，这就将负重都集中在内外侧蹄趾的内侧面。这将很容易在趾骨的后缘出现溃疡和出血。</w:t>
      </w:r>
      <w:r w:rsidRPr="009921D5">
        <w:rPr>
          <w:rFonts w:ascii="Arial" w:hAnsi="Arial" w:cs="Arial"/>
          <w:color w:val="2B2B2B"/>
          <w:kern w:val="0"/>
          <w:sz w:val="32"/>
          <w:szCs w:val="32"/>
        </w:rPr>
        <w:br/>
        <w:t xml:space="preserve">       </w:t>
      </w:r>
      <w:r w:rsidRPr="009921D5">
        <w:rPr>
          <w:rFonts w:ascii="Arial" w:hAnsi="Arial" w:cs="Arial"/>
          <w:color w:val="2B2B2B"/>
          <w:kern w:val="0"/>
          <w:sz w:val="32"/>
          <w:szCs w:val="32"/>
        </w:rPr>
        <w:t>检查：检查新修的牛蹄，确保内外侧蹄趾与白线连接的部位的角质至少有</w:t>
      </w:r>
      <w:r w:rsidRPr="009921D5">
        <w:rPr>
          <w:rFonts w:ascii="Arial" w:hAnsi="Arial" w:cs="Arial"/>
          <w:color w:val="2B2B2B"/>
          <w:kern w:val="0"/>
          <w:sz w:val="32"/>
          <w:szCs w:val="32"/>
        </w:rPr>
        <w:t>1.8</w:t>
      </w:r>
      <w:r w:rsidRPr="009921D5">
        <w:rPr>
          <w:rFonts w:ascii="Arial" w:hAnsi="Arial" w:cs="Arial"/>
          <w:color w:val="2B2B2B"/>
          <w:kern w:val="0"/>
          <w:sz w:val="32"/>
          <w:szCs w:val="32"/>
        </w:rPr>
        <w:t>厘米厚，并与肢体的长轴形成垂直夹角以增加牛蹄的稳定性。</w:t>
      </w:r>
      <w:r w:rsidRPr="009921D5">
        <w:rPr>
          <w:rFonts w:ascii="Arial" w:hAnsi="Arial" w:cs="Arial"/>
          <w:color w:val="2B2B2B"/>
          <w:kern w:val="0"/>
          <w:sz w:val="32"/>
          <w:szCs w:val="32"/>
        </w:rPr>
        <w:br/>
        <w:t xml:space="preserve">       </w:t>
      </w:r>
      <w:r w:rsidRPr="009921D5">
        <w:rPr>
          <w:rFonts w:ascii="Arial" w:hAnsi="Arial" w:cs="Arial"/>
          <w:b/>
          <w:bCs/>
          <w:color w:val="000000"/>
          <w:kern w:val="0"/>
          <w:sz w:val="32"/>
          <w:szCs w:val="32"/>
        </w:rPr>
        <w:t>7</w:t>
      </w:r>
      <w:r w:rsidRPr="009921D5">
        <w:rPr>
          <w:rFonts w:ascii="Arial" w:hAnsi="Arial" w:cs="Arial"/>
          <w:b/>
          <w:bCs/>
          <w:color w:val="000000"/>
          <w:kern w:val="0"/>
          <w:sz w:val="32"/>
          <w:szCs w:val="32"/>
        </w:rPr>
        <w:t>．剪短了趾尖部分却没有将蹄底修成合适厚度。</w:t>
      </w:r>
      <w:r w:rsidRPr="009921D5">
        <w:rPr>
          <w:rFonts w:ascii="Arial" w:hAnsi="Arial" w:cs="Arial"/>
          <w:color w:val="2B2B2B"/>
          <w:kern w:val="0"/>
          <w:sz w:val="32"/>
          <w:szCs w:val="32"/>
        </w:rPr>
        <w:t xml:space="preserve"> </w:t>
      </w:r>
      <w:r w:rsidRPr="009921D5">
        <w:rPr>
          <w:rFonts w:ascii="Arial" w:hAnsi="Arial" w:cs="Arial"/>
          <w:color w:val="2B2B2B"/>
          <w:kern w:val="0"/>
          <w:sz w:val="32"/>
          <w:szCs w:val="32"/>
        </w:rPr>
        <w:t>过度生长的趾尖应该去除，剪短到合适的长度，蹄底也应该修薄，在剪切面留</w:t>
      </w:r>
      <w:r w:rsidRPr="009921D5">
        <w:rPr>
          <w:rFonts w:ascii="Arial" w:hAnsi="Arial" w:cs="Arial"/>
          <w:color w:val="2B2B2B"/>
          <w:kern w:val="0"/>
          <w:sz w:val="32"/>
          <w:szCs w:val="32"/>
        </w:rPr>
        <w:t>0.6</w:t>
      </w:r>
      <w:r w:rsidRPr="009921D5">
        <w:rPr>
          <w:rFonts w:ascii="Arial" w:hAnsi="Arial" w:cs="Arial"/>
          <w:color w:val="2B2B2B"/>
          <w:kern w:val="0"/>
          <w:sz w:val="32"/>
          <w:szCs w:val="32"/>
        </w:rPr>
        <w:t>厘米厚。但常见的错误做法是剪掉了前面的角质，但很少修理蹄底的角质。这对矫正负重平衡没有任何帮助，在趾尖部分仍留有过度生长的蹄底角质。</w:t>
      </w:r>
      <w:r w:rsidRPr="009921D5">
        <w:rPr>
          <w:rFonts w:ascii="Arial" w:hAnsi="Arial" w:cs="Arial"/>
          <w:color w:val="2B2B2B"/>
          <w:kern w:val="0"/>
          <w:sz w:val="32"/>
          <w:szCs w:val="32"/>
        </w:rPr>
        <w:br/>
        <w:t xml:space="preserve">       </w:t>
      </w:r>
      <w:r w:rsidRPr="009921D5">
        <w:rPr>
          <w:rFonts w:ascii="Arial" w:hAnsi="Arial" w:cs="Arial"/>
          <w:color w:val="2B2B2B"/>
          <w:kern w:val="0"/>
          <w:sz w:val="32"/>
          <w:szCs w:val="32"/>
        </w:rPr>
        <w:t>检查：修蹄工必须仔细观察发现问题。他们通常使用电动磨刀去掉前面的角质而不修理蹄底，这应该与使用弯刀修理不同，因为后者在修理蹄底前正面蹄壁的弧度已经矫正过了</w:t>
      </w:r>
    </w:p>
    <w:p w:rsidR="00774BDA" w:rsidRDefault="00774BDA" w:rsidP="00774BDA">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6"/>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774BDA" w:rsidRDefault="00774BDA" w:rsidP="00774BDA">
      <w:pPr>
        <w:pStyle w:val="a7"/>
        <w:ind w:firstLine="480"/>
        <w:rPr>
          <w:rStyle w:val="a8"/>
          <w:rFonts w:hint="eastAsia"/>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774BDA" w:rsidRDefault="00774BDA" w:rsidP="00774BDA">
      <w:pPr>
        <w:pStyle w:val="a7"/>
        <w:ind w:firstLine="480"/>
        <w:rPr>
          <w:rFonts w:hint="eastAsia"/>
        </w:rPr>
      </w:pPr>
      <w:r>
        <w:rPr>
          <w:rFonts w:ascii="黑体" w:eastAsia="黑体" w:hAnsi="黑体" w:hint="eastAsia"/>
          <w:color w:val="000000"/>
          <w:sz w:val="21"/>
          <w:szCs w:val="21"/>
        </w:rPr>
        <w:lastRenderedPageBreak/>
        <w:t>软件猪鸡版本（智能二代）：根据实际生长状况（类似NRC2012）、天气温度等因素生成营养需求，计算最符合氨基酸最佳比例模型的饲料配方。</w:t>
      </w:r>
    </w:p>
    <w:p w:rsidR="00774BDA" w:rsidRDefault="00774BDA" w:rsidP="00774BDA">
      <w:pPr>
        <w:pStyle w:val="a7"/>
        <w:ind w:firstLine="480"/>
        <w:jc w:val="center"/>
        <w:rPr>
          <w:rFonts w:ascii="黑体" w:eastAsia="黑体" w:hAnsi="黑体" w:hint="eastAsia"/>
          <w:b/>
          <w:color w:val="FF0000"/>
          <w:sz w:val="21"/>
          <w:szCs w:val="21"/>
          <w:u w:val="single"/>
        </w:rPr>
      </w:pPr>
      <w:hyperlink r:id="rId7" w:history="1">
        <w:r>
          <w:rPr>
            <w:rStyle w:val="a6"/>
            <w:rFonts w:ascii="黑体" w:eastAsia="黑体" w:hAnsi="黑体" w:hint="eastAsia"/>
            <w:b/>
            <w:color w:val="FF0000"/>
            <w:sz w:val="21"/>
            <w:szCs w:val="21"/>
          </w:rPr>
          <w:t>下载：智能二代(Genetic Algorithm)饲料配方软件(猪、鸡饲料配方计算)</w:t>
        </w:r>
      </w:hyperlink>
    </w:p>
    <w:p w:rsidR="00774BDA" w:rsidRDefault="00774BDA" w:rsidP="00774BDA">
      <w:pPr>
        <w:jc w:val="center"/>
        <w:rPr>
          <w:rFonts w:ascii="黑体" w:eastAsia="黑体" w:hAnsi="黑体" w:hint="eastAsia"/>
          <w:b/>
          <w:color w:val="FF0000"/>
          <w:szCs w:val="21"/>
        </w:rPr>
      </w:pPr>
    </w:p>
    <w:p w:rsidR="00774BDA" w:rsidRDefault="00774BDA" w:rsidP="00774BDA">
      <w:pPr>
        <w:jc w:val="center"/>
        <w:rPr>
          <w:rFonts w:ascii="黑体" w:eastAsia="黑体" w:hAnsi="黑体" w:hint="eastAsia"/>
          <w:b/>
          <w:color w:val="FF0000"/>
          <w:szCs w:val="21"/>
          <w:u w:val="single"/>
        </w:rPr>
      </w:pPr>
      <w:hyperlink r:id="rId8" w:history="1">
        <w:r>
          <w:rPr>
            <w:rStyle w:val="a6"/>
            <w:rFonts w:ascii="黑体" w:eastAsia="黑体" w:hAnsi="黑体" w:hint="eastAsia"/>
            <w:b/>
            <w:color w:val="FF0000"/>
            <w:szCs w:val="21"/>
          </w:rPr>
          <w:t>下载1：Feed mix 反刍营养百分百-饲料配方软件(第四版)</w:t>
        </w:r>
      </w:hyperlink>
    </w:p>
    <w:p w:rsidR="00774BDA" w:rsidRDefault="00774BDA" w:rsidP="00774BDA">
      <w:pPr>
        <w:jc w:val="center"/>
        <w:rPr>
          <w:rFonts w:ascii="黑体" w:eastAsia="黑体" w:hAnsi="黑体" w:hint="eastAsia"/>
          <w:b/>
          <w:color w:val="0070C0"/>
          <w:szCs w:val="21"/>
        </w:rPr>
      </w:pPr>
      <w:r>
        <w:rPr>
          <w:rFonts w:ascii="黑体" w:eastAsia="黑体" w:hAnsi="黑体" w:hint="eastAsia"/>
          <w:b/>
          <w:color w:val="0070C0"/>
          <w:szCs w:val="21"/>
        </w:rPr>
        <w:t>QQ:1400072515</w:t>
      </w:r>
    </w:p>
    <w:p w:rsidR="00774BDA" w:rsidRDefault="00774BDA" w:rsidP="00774BDA">
      <w:pPr>
        <w:jc w:val="center"/>
        <w:rPr>
          <w:rFonts w:ascii="黑体" w:eastAsia="黑体" w:hAnsi="黑体" w:hint="eastAsia"/>
          <w:b/>
          <w:color w:val="FF0000"/>
          <w:szCs w:val="21"/>
          <w:u w:val="single"/>
        </w:rPr>
      </w:pPr>
      <w:hyperlink r:id="rId9" w:history="1">
        <w:r>
          <w:rPr>
            <w:rStyle w:val="a6"/>
            <w:rFonts w:ascii="黑体" w:eastAsia="黑体" w:hAnsi="黑体" w:hint="eastAsia"/>
            <w:b/>
            <w:color w:val="FF0000"/>
            <w:szCs w:val="21"/>
          </w:rPr>
          <w:t>下载2：Feed mix 反刍营养百分百-饲料配方软件(第四版)</w:t>
        </w:r>
      </w:hyperlink>
    </w:p>
    <w:p w:rsidR="00774BDA" w:rsidRDefault="00774BDA" w:rsidP="00774BDA">
      <w:pPr>
        <w:jc w:val="center"/>
        <w:rPr>
          <w:rFonts w:ascii="黑体" w:eastAsia="黑体" w:hAnsi="黑体" w:hint="eastAsia"/>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860525" w:rsidRPr="00774BDA" w:rsidRDefault="00860525" w:rsidP="00860525">
      <w:pPr>
        <w:jc w:val="center"/>
        <w:rPr>
          <w:sz w:val="28"/>
          <w:szCs w:val="20"/>
        </w:rPr>
      </w:pPr>
    </w:p>
    <w:p w:rsidR="00EE04E1" w:rsidRPr="00860525" w:rsidRDefault="00EE04E1" w:rsidP="00860525">
      <w:pPr>
        <w:jc w:val="left"/>
      </w:pPr>
    </w:p>
    <w:sectPr w:rsidR="00EE04E1" w:rsidRPr="00860525" w:rsidSect="005B053E">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2BF" w:rsidRDefault="00F262BF" w:rsidP="00136C51">
      <w:r>
        <w:separator/>
      </w:r>
    </w:p>
  </w:endnote>
  <w:endnote w:type="continuationSeparator" w:id="1">
    <w:p w:rsidR="00F262BF" w:rsidRDefault="00F262BF" w:rsidP="00136C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2BF" w:rsidRDefault="00F262BF" w:rsidP="00136C51">
      <w:r>
        <w:separator/>
      </w:r>
    </w:p>
  </w:footnote>
  <w:footnote w:type="continuationSeparator" w:id="1">
    <w:p w:rsidR="00F262BF" w:rsidRDefault="00F262BF" w:rsidP="00136C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1D5" w:rsidRDefault="009921D5">
    <w:pPr>
      <w:pStyle w:val="a3"/>
    </w:pPr>
    <w:r w:rsidRPr="009921D5">
      <w:rPr>
        <w:rFonts w:hint="eastAsia"/>
      </w:rPr>
      <w:t xml:space="preserve">Feed mix </w:t>
    </w:r>
    <w:r w:rsidRPr="009921D5">
      <w:rPr>
        <w:rFonts w:hint="eastAsia"/>
      </w:rPr>
      <w:t>反刍营养百分百饲料软件</w:t>
    </w:r>
    <w:r w:rsidRPr="009921D5">
      <w:rPr>
        <w:rFonts w:hint="eastAsia"/>
      </w:rPr>
      <w:t>(</w:t>
    </w:r>
    <w:r w:rsidRPr="009921D5">
      <w:rPr>
        <w:rFonts w:hint="eastAsia"/>
      </w:rPr>
      <w:t>奶牛、肉牛、肉羊等饲料计算</w:t>
    </w:r>
    <w:r w:rsidRPr="009921D5">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36C51"/>
    <w:rsid w:val="00136C51"/>
    <w:rsid w:val="00154AEB"/>
    <w:rsid w:val="00525F07"/>
    <w:rsid w:val="005B053E"/>
    <w:rsid w:val="00774BDA"/>
    <w:rsid w:val="007F289E"/>
    <w:rsid w:val="00860525"/>
    <w:rsid w:val="009921D5"/>
    <w:rsid w:val="009F4EE8"/>
    <w:rsid w:val="00BE5363"/>
    <w:rsid w:val="00DD0341"/>
    <w:rsid w:val="00EE04E1"/>
    <w:rsid w:val="00F262BF"/>
    <w:rsid w:val="00FC16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C5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6C5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36C51"/>
    <w:rPr>
      <w:sz w:val="18"/>
      <w:szCs w:val="18"/>
    </w:rPr>
  </w:style>
  <w:style w:type="paragraph" w:styleId="a4">
    <w:name w:val="footer"/>
    <w:basedOn w:val="a"/>
    <w:link w:val="Char0"/>
    <w:uiPriority w:val="99"/>
    <w:semiHidden/>
    <w:unhideWhenUsed/>
    <w:rsid w:val="00136C5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36C51"/>
    <w:rPr>
      <w:sz w:val="18"/>
      <w:szCs w:val="18"/>
    </w:rPr>
  </w:style>
  <w:style w:type="paragraph" w:styleId="a5">
    <w:name w:val="Balloon Text"/>
    <w:basedOn w:val="a"/>
    <w:link w:val="Char1"/>
    <w:uiPriority w:val="99"/>
    <w:semiHidden/>
    <w:unhideWhenUsed/>
    <w:rsid w:val="00136C51"/>
    <w:rPr>
      <w:sz w:val="18"/>
      <w:szCs w:val="18"/>
    </w:rPr>
  </w:style>
  <w:style w:type="character" w:customStyle="1" w:styleId="Char1">
    <w:name w:val="批注框文本 Char"/>
    <w:basedOn w:val="a0"/>
    <w:link w:val="a5"/>
    <w:uiPriority w:val="99"/>
    <w:semiHidden/>
    <w:rsid w:val="00136C51"/>
    <w:rPr>
      <w:rFonts w:ascii="Times New Roman" w:eastAsia="宋体" w:hAnsi="Times New Roman" w:cs="Times New Roman"/>
      <w:sz w:val="18"/>
      <w:szCs w:val="18"/>
    </w:rPr>
  </w:style>
  <w:style w:type="character" w:styleId="a6">
    <w:name w:val="Hyperlink"/>
    <w:basedOn w:val="a0"/>
    <w:uiPriority w:val="99"/>
    <w:unhideWhenUsed/>
    <w:rsid w:val="00EE04E1"/>
    <w:rPr>
      <w:color w:val="0000FF"/>
      <w:u w:val="single"/>
    </w:rPr>
  </w:style>
  <w:style w:type="paragraph" w:styleId="a7">
    <w:name w:val="Normal (Web)"/>
    <w:basedOn w:val="a"/>
    <w:uiPriority w:val="99"/>
    <w:semiHidden/>
    <w:unhideWhenUsed/>
    <w:rsid w:val="00860525"/>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860525"/>
    <w:rPr>
      <w:b/>
      <w:bCs/>
    </w:rPr>
  </w:style>
</w:styles>
</file>

<file path=word/webSettings.xml><?xml version="1.0" encoding="utf-8"?>
<w:webSettings xmlns:r="http://schemas.openxmlformats.org/officeDocument/2006/relationships" xmlns:w="http://schemas.openxmlformats.org/wordprocessingml/2006/main">
  <w:divs>
    <w:div w:id="40861680">
      <w:bodyDiv w:val="1"/>
      <w:marLeft w:val="0"/>
      <w:marRight w:val="0"/>
      <w:marTop w:val="0"/>
      <w:marBottom w:val="0"/>
      <w:divBdr>
        <w:top w:val="none" w:sz="0" w:space="0" w:color="auto"/>
        <w:left w:val="none" w:sz="0" w:space="0" w:color="auto"/>
        <w:bottom w:val="none" w:sz="0" w:space="0" w:color="auto"/>
        <w:right w:val="none" w:sz="0" w:space="0" w:color="auto"/>
      </w:divBdr>
    </w:div>
    <w:div w:id="137527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800</Words>
  <Characters>4561</Characters>
  <Application>Microsoft Office Word</Application>
  <DocSecurity>0</DocSecurity>
  <Lines>38</Lines>
  <Paragraphs>10</Paragraphs>
  <ScaleCrop>false</ScaleCrop>
  <Company/>
  <LinksUpToDate>false</LinksUpToDate>
  <CharactersWithSpaces>5351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2014-07-03T00:03:00Z</dcterms:created>
  <dcterms:modified xsi:type="dcterms:W3CDTF">2015-01-06T00:49:00Z</dcterms:modified>
</cp:coreProperties>
</file>