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6D" w:rsidRPr="005867B2" w:rsidRDefault="0037026D" w:rsidP="0037026D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【牧场聚焦】犊牛需要多少垫草</w:t>
      </w:r>
    </w:p>
    <w:p w:rsidR="0037026D" w:rsidRPr="0037026D" w:rsidRDefault="0037026D" w:rsidP="0037026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5867B2">
        <w:rPr>
          <w:rFonts w:ascii="Arial" w:hAnsi="Arial" w:cs="Arial"/>
          <w:color w:val="2B2B2B"/>
          <w:kern w:val="0"/>
          <w:szCs w:val="21"/>
        </w:rPr>
        <w:t>      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犊牛很容易产生冷应激。当冷应激发生时，犊牛会消耗体脂储备和其他营养物质用于维持体温，而不是将这些营养物质用于生长和维持免疫系统。新生犊牛在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 w:rsidRPr="0037026D">
          <w:rPr>
            <w:rFonts w:ascii="Arial" w:hAnsi="Arial" w:cs="Arial"/>
            <w:color w:val="2B2B2B"/>
            <w:kern w:val="0"/>
            <w:sz w:val="30"/>
            <w:szCs w:val="30"/>
          </w:rPr>
          <w:t>10</w:t>
        </w:r>
        <w:r w:rsidRPr="0037026D">
          <w:rPr>
            <w:rFonts w:ascii="宋体" w:hAnsi="宋体" w:cs="宋体" w:hint="eastAsia"/>
            <w:color w:val="2B2B2B"/>
            <w:kern w:val="0"/>
            <w:sz w:val="30"/>
            <w:szCs w:val="30"/>
          </w:rPr>
          <w:t>℃</w:t>
        </w:r>
      </w:smartTag>
      <w:r w:rsidRPr="0037026D">
        <w:rPr>
          <w:rFonts w:ascii="Arial" w:hAnsi="Arial" w:cs="Arial"/>
          <w:color w:val="2B2B2B"/>
          <w:kern w:val="0"/>
          <w:sz w:val="30"/>
          <w:szCs w:val="30"/>
        </w:rPr>
        <w:t>时就会产生冷应激，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月龄的犊牛则会在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37026D">
          <w:rPr>
            <w:rFonts w:ascii="Arial" w:hAnsi="Arial" w:cs="Arial"/>
            <w:color w:val="2B2B2B"/>
            <w:kern w:val="0"/>
            <w:sz w:val="30"/>
            <w:szCs w:val="30"/>
          </w:rPr>
          <w:t>0</w:t>
        </w:r>
        <w:r w:rsidRPr="0037026D">
          <w:rPr>
            <w:rFonts w:ascii="宋体" w:hAnsi="宋体" w:cs="宋体" w:hint="eastAsia"/>
            <w:color w:val="2B2B2B"/>
            <w:kern w:val="0"/>
            <w:sz w:val="30"/>
            <w:szCs w:val="30"/>
          </w:rPr>
          <w:t>℃</w:t>
        </w:r>
      </w:smartTag>
      <w:r w:rsidRPr="0037026D">
        <w:rPr>
          <w:rFonts w:ascii="Arial" w:hAnsi="Arial" w:cs="Arial"/>
          <w:color w:val="2B2B2B"/>
          <w:kern w:val="0"/>
          <w:sz w:val="30"/>
          <w:szCs w:val="30"/>
        </w:rPr>
        <w:t>时产生冷应激。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垫草是使犊牛减少体温损失的一个潜在的有效途径。如果垫草足够厚，犊牛就可以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筑巢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，陷入垫草中，在身体周围形成一个温暖的空气边界（热绝缘带）。威斯康辛大学兽医学院的研究发现，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筑巢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不仅能给犊牛保温，而且随着犊牛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筑巢分数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（陷入程度）的提高，犊牛舍内呼吸道疾病的传播也会随着减少。这可能是由于温暖时，犊牛能利用体脂和其他营养物质维持免疫系统，抵抗疾病，而非用于维持体温。干燥的犊牛马甲也能很好地帮助犊牛维持体温。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那么，多厚才足够呢？在冬天（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11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月到来年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4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月），犊牛的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筑巢分数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应达到</w:t>
      </w:r>
      <w:r w:rsidRPr="0037026D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”"/>
        </w:smartTagPr>
        <w:r w:rsidRPr="0037026D">
          <w:rPr>
            <w:rFonts w:ascii="Arial" w:hAnsi="Arial" w:cs="Arial"/>
            <w:color w:val="2B2B2B"/>
            <w:kern w:val="0"/>
            <w:sz w:val="30"/>
            <w:szCs w:val="30"/>
          </w:rPr>
          <w:t>3”</w:t>
        </w:r>
      </w:smartTag>
      <w:r w:rsidRPr="0037026D">
        <w:rPr>
          <w:rFonts w:ascii="Arial" w:hAnsi="Arial" w:cs="Arial"/>
          <w:color w:val="2B2B2B"/>
          <w:kern w:val="0"/>
          <w:sz w:val="30"/>
          <w:szCs w:val="30"/>
        </w:rPr>
        <w:t>（即躺下时一般看不见腿），这才足以维持体温和减少呼吸道疾病的传播。</w:t>
      </w:r>
    </w:p>
    <w:p w:rsidR="000F4D71" w:rsidRPr="00785311" w:rsidRDefault="000F4D71" w:rsidP="000F4D7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0F4D71" w:rsidRPr="00785311" w:rsidRDefault="000F4D71" w:rsidP="000F4D71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F4D71" w:rsidRPr="00785311" w:rsidRDefault="000F4D71" w:rsidP="000F4D7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0F4D71" w:rsidRPr="00917A63" w:rsidRDefault="000F4D71" w:rsidP="000F4D71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0F4D71" w:rsidRDefault="000F4D71" w:rsidP="000F4D71">
      <w:pPr>
        <w:jc w:val="center"/>
        <w:rPr>
          <w:b/>
          <w:color w:val="FF0000"/>
          <w:sz w:val="32"/>
          <w:szCs w:val="32"/>
        </w:rPr>
      </w:pPr>
    </w:p>
    <w:p w:rsidR="000F4D71" w:rsidRPr="004F7A8F" w:rsidRDefault="000F4D71" w:rsidP="000F4D71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0F4D71" w:rsidRPr="004F7A8F" w:rsidRDefault="000F4D71" w:rsidP="000F4D71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0F4D71" w:rsidRPr="004F7A8F" w:rsidRDefault="000F4D71" w:rsidP="000F4D71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0F4D71" w:rsidRDefault="000F4D71" w:rsidP="000F4D71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0F4D71" w:rsidRDefault="000F4D71" w:rsidP="000F4D71">
      <w:pPr>
        <w:rPr>
          <w:rFonts w:hint="eastAsia"/>
        </w:rPr>
      </w:pPr>
    </w:p>
    <w:p w:rsidR="006E5B64" w:rsidRPr="0037026D" w:rsidRDefault="000F4D71" w:rsidP="000F4D71">
      <w:pPr>
        <w:jc w:val="center"/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6E5B64" w:rsidRPr="0037026D" w:rsidSect="008264A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42B" w:rsidRDefault="0035642B" w:rsidP="0037026D">
      <w:r>
        <w:separator/>
      </w:r>
    </w:p>
  </w:endnote>
  <w:endnote w:type="continuationSeparator" w:id="1">
    <w:p w:rsidR="0035642B" w:rsidRDefault="0035642B" w:rsidP="0037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42B" w:rsidRDefault="0035642B" w:rsidP="0037026D">
      <w:r>
        <w:separator/>
      </w:r>
    </w:p>
  </w:footnote>
  <w:footnote w:type="continuationSeparator" w:id="1">
    <w:p w:rsidR="0035642B" w:rsidRDefault="0035642B" w:rsidP="00370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71" w:rsidRDefault="000F4D71">
    <w:pPr>
      <w:pStyle w:val="a3"/>
    </w:pPr>
    <w:r w:rsidRPr="000F4D71">
      <w:rPr>
        <w:rFonts w:hint="eastAsia"/>
      </w:rPr>
      <w:t xml:space="preserve">Feed mix </w:t>
    </w:r>
    <w:r w:rsidRPr="000F4D71">
      <w:rPr>
        <w:rFonts w:hint="eastAsia"/>
      </w:rPr>
      <w:t>反刍营养百分百</w:t>
    </w:r>
    <w:r w:rsidRPr="000F4D71">
      <w:rPr>
        <w:rFonts w:hint="eastAsia"/>
      </w:rPr>
      <w:t>-</w:t>
    </w:r>
    <w:r w:rsidRPr="000F4D71">
      <w:rPr>
        <w:rFonts w:hint="eastAsia"/>
      </w:rPr>
      <w:t>饲料配方软件</w:t>
    </w:r>
    <w:r w:rsidRPr="000F4D71">
      <w:rPr>
        <w:rFonts w:hint="eastAsia"/>
      </w:rPr>
      <w:t>(</w:t>
    </w:r>
    <w:r w:rsidRPr="000F4D71">
      <w:rPr>
        <w:rFonts w:hint="eastAsia"/>
      </w:rPr>
      <w:t>奶牛、肉牛、肉羊饲料日粮</w:t>
    </w:r>
    <w:r w:rsidRPr="000F4D71">
      <w:rPr>
        <w:rFonts w:hint="eastAsia"/>
      </w:rPr>
      <w:t>TMR</w:t>
    </w:r>
    <w:r w:rsidRPr="000F4D71">
      <w:rPr>
        <w:rFonts w:hint="eastAsia"/>
      </w:rPr>
      <w:t>计算</w:t>
    </w:r>
    <w:r w:rsidRPr="000F4D71">
      <w:rPr>
        <w:rFonts w:hint="eastAsia"/>
      </w:rPr>
      <w:t>)QQ</w:t>
    </w:r>
    <w:r w:rsidRPr="000F4D71">
      <w:rPr>
        <w:rFonts w:hint="eastAsia"/>
      </w:rPr>
      <w:t>：</w:t>
    </w:r>
    <w:r w:rsidRPr="000F4D71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26D"/>
    <w:rsid w:val="000F4D71"/>
    <w:rsid w:val="0035642B"/>
    <w:rsid w:val="0037026D"/>
    <w:rsid w:val="006E5B64"/>
    <w:rsid w:val="0082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2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2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26D"/>
    <w:rPr>
      <w:sz w:val="18"/>
      <w:szCs w:val="18"/>
    </w:rPr>
  </w:style>
  <w:style w:type="character" w:styleId="a5">
    <w:name w:val="Hyperlink"/>
    <w:basedOn w:val="a0"/>
    <w:rsid w:val="0037026D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0F4D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0F4D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2014-07-03T02:22:00Z</dcterms:created>
  <dcterms:modified xsi:type="dcterms:W3CDTF">2015-01-27T02:35:00Z</dcterms:modified>
</cp:coreProperties>
</file>