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3FE" w:rsidRPr="00B733FE" w:rsidRDefault="00B733FE" w:rsidP="00B733FE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B733FE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养羊技术：肉羊卫生保健</w:t>
      </w:r>
    </w:p>
    <w:p w:rsidR="00B733FE" w:rsidRPr="00B733FE" w:rsidRDefault="00B733FE" w:rsidP="00B733F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33FE" w:rsidRPr="00B733FE" w:rsidRDefault="00B733FE" w:rsidP="00B733F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B733FE">
        <w:rPr>
          <w:rFonts w:ascii="宋体" w:eastAsia="宋体" w:hAnsi="宋体" w:cs="宋体"/>
          <w:color w:val="000000"/>
          <w:kern w:val="0"/>
          <w:sz w:val="30"/>
          <w:szCs w:val="30"/>
        </w:rPr>
        <w:t>1、加强饲养管理，增进羊体健康 肉羊舍饲后饲养密度提高，运动量减少，人工饲养管理程度提高。一些疾病会相对增多，如消化道疾病、呼吸道疾病、泌尿系统疾病、中毒病如霉菌毒素中毒气等，眼结膜炎、口疮、关节炎、乳房炎等相对多发。事实上85%以上的羊病，都涉及到营养，羊群的生产水平越高，对营养、卫生和管理的要求也越高。因此，科学喂养，精心管理，增强羊只抗病能力是预防羊病发生的重要措施。饲料种类力求多样化并合理搭配与调制，使其营养丰富全面；其次重视饲料和饮水卫生，不喂发霉变质、冰冻及被农药污染的草料，不饮污水；保持羊舍清洁、干燥，注意防寒保暖及防暑降温工作。</w:t>
      </w:r>
    </w:p>
    <w:p w:rsidR="00B733FE" w:rsidRPr="00B733FE" w:rsidRDefault="00B733FE" w:rsidP="00B733F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B733FE">
        <w:rPr>
          <w:rFonts w:ascii="宋体" w:eastAsia="宋体" w:hAnsi="宋体" w:cs="宋体"/>
          <w:color w:val="000000"/>
          <w:kern w:val="0"/>
          <w:sz w:val="30"/>
          <w:szCs w:val="30"/>
        </w:rPr>
        <w:t>2、落实“预防为主”方针，采用程序化防治措施</w:t>
      </w:r>
    </w:p>
    <w:p w:rsidR="00B733FE" w:rsidRPr="00B733FE" w:rsidRDefault="00B733FE" w:rsidP="00B733F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B733FE">
        <w:rPr>
          <w:rFonts w:ascii="宋体" w:eastAsia="宋体" w:hAnsi="宋体" w:cs="宋体"/>
          <w:color w:val="000000"/>
          <w:kern w:val="0"/>
          <w:sz w:val="30"/>
          <w:szCs w:val="30"/>
        </w:rPr>
        <w:t>（1）首先圈舍应建在地势较高、干燥、便于排水、向阳、便于清扫的地方。门前应设消毒池，每年进行2次圈舍消毒，有疫情时随时彻底消毒。怀疑感染传染病的羊进行隔离，请专业人员确诊后，隔离治疗或进行处理，并彻底消毒病羊污染过的环境、用具。引进新羊时一定要先隔离饲养，观察无病后，方可混群饲养。</w:t>
      </w:r>
    </w:p>
    <w:p w:rsidR="00B733FE" w:rsidRPr="00B733FE" w:rsidRDefault="00B733FE" w:rsidP="00B733F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B733FE">
        <w:rPr>
          <w:rFonts w:ascii="宋体" w:eastAsia="宋体" w:hAnsi="宋体" w:cs="宋体"/>
          <w:color w:val="000000"/>
          <w:kern w:val="0"/>
          <w:sz w:val="30"/>
          <w:szCs w:val="30"/>
        </w:rPr>
        <w:lastRenderedPageBreak/>
        <w:t>（2）做好羊的免疫接种 首先应注意疫苗是否针对本地的疫病类型，要注意同类疫苗间型的差异。疫苗稀释后一定要摇匀，并注意剂量的准确性。使用前要注意疫苗是否在有效期内。在运输和保存疫苗过程中要低温。按照说明书采用正确方法免疫，如喷雾、口服、肌肉注射等，必须按照要求进行，并且不能遗漏。在使用弱毒活菌苗时，不能同时使用抗菌素。只有完全按照要求操作，才能使疫苗接种安全有效。</w:t>
      </w:r>
    </w:p>
    <w:p w:rsidR="00B733FE" w:rsidRPr="00B733FE" w:rsidRDefault="00B733FE" w:rsidP="00B733F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B733FE">
        <w:rPr>
          <w:rFonts w:ascii="宋体" w:eastAsia="宋体" w:hAnsi="宋体" w:cs="宋体"/>
          <w:color w:val="000000"/>
          <w:kern w:val="0"/>
          <w:sz w:val="30"/>
          <w:szCs w:val="30"/>
        </w:rPr>
        <w:t>（3）选择使用驱虫药 应选择广谱、高效、低毒驱虫药物，并了解药物的作用范围。如丙硫咪唑类药物对胃肠道线虫、肺线虫和绦虫有效，可同时驱除混合感染的多种寄生虫，是较理想的内驱虫药物，但对外寄生虫无效。阿维菌素类药物对线虫及体外寄生虫有效，但对绦虫和吸虫无效。要注意阿维菌素类药物在反刍动物瘤胃中易分解失效，因此羊最好采用注射针剂。对低洼阴湿的吸虫高发地区可采用硝氯酚、肝蛭净、佳灵三特等药物效果最佳。对绦虫高发区采用吡喹酮、氯硝硫胺、硫酸铜、硫酸二氯酚等驱虫效果较好。</w:t>
      </w:r>
    </w:p>
    <w:p w:rsidR="00B733FE" w:rsidRPr="00B733FE" w:rsidRDefault="00B733FE" w:rsidP="00B733F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B733FE">
        <w:rPr>
          <w:rFonts w:ascii="宋体" w:eastAsia="宋体" w:hAnsi="宋体" w:cs="宋体"/>
          <w:color w:val="000000"/>
          <w:kern w:val="0"/>
          <w:sz w:val="30"/>
          <w:szCs w:val="30"/>
        </w:rPr>
        <w:t>（4）搞好圈舍消毒及粪便处理 定期对羊舍、用具和运动场等进行预防消毒，是消灭外界环境中的病原体、切断传染途径、防制疫病的必要措施。注意将粪便及时清扫、堆积、密封发酵，杀灭粪便中的病原菌和寄生虫或虫卵。消毒剂可选用3%来苏儿、20%石灰乳、1%-2%草木灰、0.5%-2%漂白粉等常用消毒品。一般</w:t>
      </w:r>
      <w:r w:rsidRPr="00B733FE">
        <w:rPr>
          <w:rFonts w:ascii="宋体" w:eastAsia="宋体" w:hAnsi="宋体" w:cs="宋体"/>
          <w:color w:val="000000"/>
          <w:kern w:val="0"/>
          <w:sz w:val="30"/>
          <w:szCs w:val="30"/>
        </w:rPr>
        <w:lastRenderedPageBreak/>
        <w:t>每年春秋两季对羊舍、用具及运动场各彻底消毒一次。当某种疫病发生时，为杀灭病原体需进行突击性消毒，如用火焰喷灯或火碱扑灭性消毒。</w:t>
      </w:r>
    </w:p>
    <w:p w:rsidR="00B733FE" w:rsidRDefault="00B733FE" w:rsidP="00B733FE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B733FE" w:rsidRDefault="00B733FE" w:rsidP="00B733FE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B733FE" w:rsidRDefault="00B733FE" w:rsidP="00B733FE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B733FE" w:rsidRDefault="00B733FE" w:rsidP="00B733FE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B733FE" w:rsidRDefault="00B733FE" w:rsidP="00B733FE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B733FE" w:rsidRDefault="00B733FE" w:rsidP="00B733FE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B733FE" w:rsidRDefault="00B733FE" w:rsidP="00B733FE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B733FE" w:rsidRDefault="00B733FE" w:rsidP="00B733FE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B733FE" w:rsidRDefault="00B733FE" w:rsidP="00B733FE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3B3D15" w:rsidRPr="00B733FE" w:rsidRDefault="003B3D15"/>
    <w:sectPr w:rsidR="003B3D15" w:rsidRPr="00B733FE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3D15" w:rsidRDefault="003B3D15" w:rsidP="00B733FE">
      <w:r>
        <w:separator/>
      </w:r>
    </w:p>
  </w:endnote>
  <w:endnote w:type="continuationSeparator" w:id="1">
    <w:p w:rsidR="003B3D15" w:rsidRDefault="003B3D15" w:rsidP="00B733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3D15" w:rsidRDefault="003B3D15" w:rsidP="00B733FE">
      <w:r>
        <w:separator/>
      </w:r>
    </w:p>
  </w:footnote>
  <w:footnote w:type="continuationSeparator" w:id="1">
    <w:p w:rsidR="003B3D15" w:rsidRDefault="003B3D15" w:rsidP="00B733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3FE" w:rsidRDefault="00B733FE">
    <w:pPr>
      <w:pStyle w:val="a3"/>
    </w:pPr>
    <w:r w:rsidRPr="00B733FE">
      <w:rPr>
        <w:rFonts w:hint="eastAsia"/>
      </w:rPr>
      <w:t xml:space="preserve">Feed mix </w:t>
    </w:r>
    <w:r w:rsidRPr="00B733FE">
      <w:rPr>
        <w:rFonts w:hint="eastAsia"/>
      </w:rPr>
      <w:t>反刍营养百分百饲料软件</w:t>
    </w:r>
    <w:r w:rsidRPr="00B733FE">
      <w:rPr>
        <w:rFonts w:hint="eastAsia"/>
      </w:rPr>
      <w:t>(</w:t>
    </w:r>
    <w:r w:rsidRPr="00B733FE">
      <w:rPr>
        <w:rFonts w:hint="eastAsia"/>
      </w:rPr>
      <w:t>奶牛、肉牛、肉羊等饲料计算</w:t>
    </w:r>
    <w:r w:rsidRPr="00B733FE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33FE"/>
    <w:rsid w:val="003B3D15"/>
    <w:rsid w:val="00B73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33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33F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33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33F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733F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B733F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733FE"/>
    <w:rPr>
      <w:sz w:val="18"/>
      <w:szCs w:val="18"/>
    </w:rPr>
  </w:style>
  <w:style w:type="character" w:styleId="a7">
    <w:name w:val="Hyperlink"/>
    <w:basedOn w:val="a0"/>
    <w:rsid w:val="00B733FE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B733F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5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17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24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76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515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735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229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3595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1596759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0920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1002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6543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397</Words>
  <Characters>2264</Characters>
  <Application>Microsoft Office Word</Application>
  <DocSecurity>0</DocSecurity>
  <Lines>18</Lines>
  <Paragraphs>5</Paragraphs>
  <ScaleCrop>false</ScaleCrop>
  <Company/>
  <LinksUpToDate>false</LinksUpToDate>
  <CharactersWithSpaces>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2015-01-12T03:14:00Z</dcterms:created>
  <dcterms:modified xsi:type="dcterms:W3CDTF">2015-01-12T03:15:00Z</dcterms:modified>
</cp:coreProperties>
</file>