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A05" w:rsidRPr="00821746" w:rsidRDefault="00806CC0" w:rsidP="00585A05">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Pr>
          <w:rFonts w:ascii="Arial" w:hAnsi="Arial" w:cs="Arial" w:hint="eastAsia"/>
          <w:b/>
          <w:bCs/>
          <w:color w:val="01288D"/>
          <w:kern w:val="36"/>
          <w:sz w:val="33"/>
          <w:szCs w:val="33"/>
        </w:rPr>
        <w:t>做好奶牛</w:t>
      </w:r>
      <w:r w:rsidR="00585A05" w:rsidRPr="00821746">
        <w:rPr>
          <w:rFonts w:ascii="Arial" w:hAnsi="Arial" w:cs="Arial"/>
          <w:b/>
          <w:bCs/>
          <w:color w:val="01288D"/>
          <w:kern w:val="36"/>
          <w:sz w:val="33"/>
          <w:szCs w:val="33"/>
        </w:rPr>
        <w:t>繁殖</w:t>
      </w:r>
    </w:p>
    <w:p w:rsidR="00585A05" w:rsidRPr="00806CC0" w:rsidRDefault="00585A05" w:rsidP="00585A05">
      <w:pPr>
        <w:widowControl/>
        <w:shd w:val="clear" w:color="auto" w:fill="F7F8FB"/>
        <w:spacing w:before="100" w:beforeAutospacing="1" w:after="100" w:afterAutospacing="1"/>
        <w:jc w:val="left"/>
        <w:rPr>
          <w:rFonts w:ascii="Arial" w:hAnsi="Arial" w:cs="Arial"/>
          <w:color w:val="2B2B2B"/>
          <w:kern w:val="0"/>
          <w:sz w:val="32"/>
          <w:szCs w:val="32"/>
        </w:rPr>
      </w:pPr>
      <w:r w:rsidRPr="00821746">
        <w:rPr>
          <w:rFonts w:ascii="Arial" w:hAnsi="Arial" w:cs="Arial"/>
          <w:color w:val="2B2B2B"/>
          <w:kern w:val="0"/>
          <w:szCs w:val="21"/>
        </w:rPr>
        <w:t>    </w:t>
      </w:r>
      <w:r w:rsidRPr="00806CC0">
        <w:rPr>
          <w:rFonts w:ascii="Arial" w:hAnsi="Arial" w:cs="Arial"/>
          <w:color w:val="2B2B2B"/>
          <w:kern w:val="0"/>
          <w:sz w:val="32"/>
          <w:szCs w:val="32"/>
        </w:rPr>
        <w:br/>
        <w:t xml:space="preserve">       </w:t>
      </w:r>
      <w:r w:rsidRPr="00806CC0">
        <w:rPr>
          <w:rFonts w:ascii="Arial" w:hAnsi="Arial" w:cs="Arial"/>
          <w:color w:val="2B2B2B"/>
          <w:kern w:val="0"/>
          <w:sz w:val="32"/>
          <w:szCs w:val="32"/>
        </w:rPr>
        <w:t>让我们一起分享我最近才学到的一些东西。去年</w:t>
      </w:r>
      <w:r w:rsidRPr="00806CC0">
        <w:rPr>
          <w:rFonts w:ascii="Arial" w:hAnsi="Arial" w:cs="Arial"/>
          <w:color w:val="2B2B2B"/>
          <w:kern w:val="0"/>
          <w:sz w:val="32"/>
          <w:szCs w:val="32"/>
        </w:rPr>
        <w:t>11</w:t>
      </w:r>
      <w:r w:rsidRPr="00806CC0">
        <w:rPr>
          <w:rFonts w:ascii="Arial" w:hAnsi="Arial" w:cs="Arial"/>
          <w:color w:val="2B2B2B"/>
          <w:kern w:val="0"/>
          <w:sz w:val="32"/>
          <w:szCs w:val="32"/>
        </w:rPr>
        <w:t>月，大约</w:t>
      </w:r>
      <w:r w:rsidRPr="00806CC0">
        <w:rPr>
          <w:rFonts w:ascii="Arial" w:hAnsi="Arial" w:cs="Arial"/>
          <w:color w:val="2B2B2B"/>
          <w:kern w:val="0"/>
          <w:sz w:val="32"/>
          <w:szCs w:val="32"/>
        </w:rPr>
        <w:t>350</w:t>
      </w:r>
      <w:r w:rsidRPr="00806CC0">
        <w:rPr>
          <w:rFonts w:ascii="Arial" w:hAnsi="Arial" w:cs="Arial"/>
          <w:color w:val="2B2B2B"/>
          <w:kern w:val="0"/>
          <w:sz w:val="32"/>
          <w:szCs w:val="32"/>
        </w:rPr>
        <w:t>人参加了在明尼苏达州圣保罗市和爱达华州</w:t>
      </w:r>
      <w:r w:rsidRPr="00806CC0">
        <w:rPr>
          <w:rFonts w:ascii="Arial" w:hAnsi="Arial" w:cs="Arial"/>
          <w:color w:val="2B2B2B"/>
          <w:kern w:val="0"/>
          <w:sz w:val="32"/>
          <w:szCs w:val="32"/>
        </w:rPr>
        <w:t>Boise</w:t>
      </w:r>
      <w:r w:rsidRPr="00806CC0">
        <w:rPr>
          <w:rFonts w:ascii="Arial" w:hAnsi="Arial" w:cs="Arial"/>
          <w:color w:val="2B2B2B"/>
          <w:kern w:val="0"/>
          <w:sz w:val="32"/>
          <w:szCs w:val="32"/>
        </w:rPr>
        <w:t>市举行的奶牛繁殖协会的会议。今年才是这个年轻的组织的第五个年头。它的目的是将奶牛繁殖的所有专家包括学者、兽医、奶牛牛场主、以及有关行业如精液、药品、营养等公司汇聚一起帮助奶牛场改善他们的繁殖项目。</w:t>
      </w:r>
      <w:r w:rsidRPr="00806CC0">
        <w:rPr>
          <w:rFonts w:ascii="Arial" w:hAnsi="Arial" w:cs="Arial"/>
          <w:color w:val="2B2B2B"/>
          <w:kern w:val="0"/>
          <w:sz w:val="32"/>
          <w:szCs w:val="32"/>
        </w:rPr>
        <w:br/>
        <w:t xml:space="preserve">       </w:t>
      </w:r>
      <w:r w:rsidRPr="00806CC0">
        <w:rPr>
          <w:rFonts w:ascii="Arial" w:hAnsi="Arial" w:cs="Arial"/>
          <w:color w:val="2B2B2B"/>
          <w:kern w:val="0"/>
          <w:sz w:val="32"/>
          <w:szCs w:val="32"/>
        </w:rPr>
        <w:t>我们最近也认识了一些在繁殖方面取得卓越表现的奶牛场。</w:t>
      </w:r>
      <w:r w:rsidRPr="00806CC0">
        <w:rPr>
          <w:rFonts w:ascii="Arial" w:hAnsi="Arial" w:cs="Arial"/>
          <w:color w:val="2B2B2B"/>
          <w:kern w:val="0"/>
          <w:sz w:val="32"/>
          <w:szCs w:val="32"/>
        </w:rPr>
        <w:t>Hoard’s Dairy –man</w:t>
      </w:r>
      <w:r w:rsidRPr="00806CC0">
        <w:rPr>
          <w:rFonts w:ascii="Arial" w:hAnsi="Arial" w:cs="Arial"/>
          <w:color w:val="2B2B2B"/>
          <w:kern w:val="0"/>
          <w:sz w:val="32"/>
          <w:szCs w:val="32"/>
        </w:rPr>
        <w:t>在</w:t>
      </w:r>
      <w:r w:rsidRPr="00806CC0">
        <w:rPr>
          <w:rFonts w:ascii="Arial" w:hAnsi="Arial" w:cs="Arial"/>
          <w:color w:val="2B2B2B"/>
          <w:kern w:val="0"/>
          <w:sz w:val="32"/>
          <w:szCs w:val="32"/>
        </w:rPr>
        <w:t>2009</w:t>
      </w:r>
      <w:r w:rsidRPr="00806CC0">
        <w:rPr>
          <w:rFonts w:ascii="Arial" w:hAnsi="Arial" w:cs="Arial"/>
          <w:color w:val="2B2B2B"/>
          <w:kern w:val="0"/>
          <w:sz w:val="32"/>
          <w:szCs w:val="32"/>
        </w:rPr>
        <w:t>年的</w:t>
      </w:r>
      <w:r w:rsidRPr="00806CC0">
        <w:rPr>
          <w:rFonts w:ascii="Arial" w:hAnsi="Arial" w:cs="Arial"/>
          <w:color w:val="2B2B2B"/>
          <w:kern w:val="0"/>
          <w:sz w:val="32"/>
          <w:szCs w:val="32"/>
        </w:rPr>
        <w:t>11</w:t>
      </w:r>
      <w:r w:rsidRPr="00806CC0">
        <w:rPr>
          <w:rFonts w:ascii="Arial" w:hAnsi="Arial" w:cs="Arial"/>
          <w:color w:val="2B2B2B"/>
          <w:kern w:val="0"/>
          <w:sz w:val="32"/>
          <w:szCs w:val="32"/>
        </w:rPr>
        <w:t>月份专门介绍过这些奶牛场。你也可以浏览美国奶牛繁殖协会的网站</w:t>
      </w:r>
      <w:r w:rsidRPr="00806CC0">
        <w:rPr>
          <w:rFonts w:ascii="Arial" w:hAnsi="Arial" w:cs="Arial"/>
          <w:color w:val="2B2B2B"/>
          <w:kern w:val="0"/>
          <w:sz w:val="32"/>
          <w:szCs w:val="32"/>
        </w:rPr>
        <w:t>www.dcrcouncil.org</w:t>
      </w:r>
      <w:r w:rsidRPr="00806CC0">
        <w:rPr>
          <w:rFonts w:ascii="Arial" w:hAnsi="Arial" w:cs="Arial"/>
          <w:color w:val="2B2B2B"/>
          <w:kern w:val="0"/>
          <w:sz w:val="32"/>
          <w:szCs w:val="32"/>
        </w:rPr>
        <w:t>阅读更多的内容。你也可以成为该协会的会员，接收每两月一期的简讯，有机会阅读之前四次年会的所有报告的内容。</w:t>
      </w:r>
      <w:r w:rsidRPr="00806CC0">
        <w:rPr>
          <w:rFonts w:ascii="Arial" w:hAnsi="Arial" w:cs="Arial"/>
          <w:color w:val="2B2B2B"/>
          <w:kern w:val="0"/>
          <w:sz w:val="32"/>
          <w:szCs w:val="32"/>
        </w:rPr>
        <w:br/>
        <w:t xml:space="preserve">       </w:t>
      </w:r>
      <w:r w:rsidRPr="00806CC0">
        <w:rPr>
          <w:rFonts w:ascii="Arial" w:hAnsi="Arial" w:cs="Arial"/>
          <w:color w:val="2B2B2B"/>
          <w:kern w:val="0"/>
          <w:sz w:val="32"/>
          <w:szCs w:val="32"/>
        </w:rPr>
        <w:t>这次年会有一些很有价值的报告，我将在接下来的专栏中介绍相关的内容。本期我将点出成功繁殖项目的一些特点，有关的内容大部分来自</w:t>
      </w:r>
      <w:r w:rsidRPr="00806CC0">
        <w:rPr>
          <w:rFonts w:ascii="Arial" w:hAnsi="Arial" w:cs="Arial"/>
          <w:color w:val="2B2B2B"/>
          <w:kern w:val="0"/>
          <w:sz w:val="32"/>
          <w:szCs w:val="32"/>
        </w:rPr>
        <w:t>Steve Stewart</w:t>
      </w:r>
      <w:r w:rsidRPr="00806CC0">
        <w:rPr>
          <w:rFonts w:ascii="Arial" w:hAnsi="Arial" w:cs="Arial"/>
          <w:color w:val="2B2B2B"/>
          <w:kern w:val="0"/>
          <w:sz w:val="32"/>
          <w:szCs w:val="32"/>
        </w:rPr>
        <w:t>博士的讲座，也可以在奶牛繁殖协会的网站阅读他的全部讲座。</w:t>
      </w:r>
    </w:p>
    <w:p w:rsidR="00585A05" w:rsidRPr="00806CC0" w:rsidRDefault="00585A05" w:rsidP="00585A05">
      <w:pPr>
        <w:widowControl/>
        <w:shd w:val="clear" w:color="auto" w:fill="F7F8FB"/>
        <w:spacing w:before="100" w:beforeAutospacing="1" w:after="100" w:afterAutospacing="1"/>
        <w:jc w:val="left"/>
        <w:rPr>
          <w:rFonts w:ascii="Arial" w:hAnsi="Arial" w:cs="Arial"/>
          <w:color w:val="2B2B2B"/>
          <w:kern w:val="0"/>
          <w:sz w:val="32"/>
          <w:szCs w:val="32"/>
        </w:rPr>
      </w:pPr>
      <w:r w:rsidRPr="00806CC0">
        <w:rPr>
          <w:rFonts w:ascii="Arial" w:hAnsi="Arial" w:cs="Arial"/>
          <w:color w:val="2B2B2B"/>
          <w:kern w:val="0"/>
          <w:sz w:val="32"/>
          <w:szCs w:val="32"/>
        </w:rPr>
        <w:t> </w:t>
      </w:r>
    </w:p>
    <w:p w:rsidR="00585A05" w:rsidRPr="00806CC0" w:rsidRDefault="00585A05" w:rsidP="00585A05">
      <w:pPr>
        <w:widowControl/>
        <w:shd w:val="clear" w:color="auto" w:fill="F7F8FB"/>
        <w:spacing w:before="100" w:beforeAutospacing="1" w:after="100" w:afterAutospacing="1"/>
        <w:jc w:val="left"/>
        <w:rPr>
          <w:rFonts w:ascii="Arial" w:hAnsi="Arial" w:cs="Arial"/>
          <w:color w:val="2B2B2B"/>
          <w:kern w:val="0"/>
          <w:sz w:val="32"/>
          <w:szCs w:val="32"/>
        </w:rPr>
      </w:pPr>
      <w:r w:rsidRPr="00806CC0">
        <w:rPr>
          <w:rFonts w:ascii="Arial" w:hAnsi="Arial" w:cs="Arial"/>
          <w:b/>
          <w:bCs/>
          <w:color w:val="2B2B2B"/>
          <w:kern w:val="0"/>
          <w:sz w:val="32"/>
          <w:szCs w:val="32"/>
        </w:rPr>
        <w:t xml:space="preserve">       </w:t>
      </w:r>
      <w:r w:rsidRPr="00806CC0">
        <w:rPr>
          <w:rFonts w:ascii="Arial" w:hAnsi="Arial" w:cs="Arial"/>
          <w:b/>
          <w:bCs/>
          <w:color w:val="2B2B2B"/>
          <w:kern w:val="0"/>
          <w:sz w:val="32"/>
          <w:szCs w:val="32"/>
        </w:rPr>
        <w:t>成功的繁殖项目：</w:t>
      </w:r>
      <w:r w:rsidRPr="00806CC0">
        <w:rPr>
          <w:rFonts w:ascii="Arial" w:hAnsi="Arial" w:cs="Arial"/>
          <w:b/>
          <w:bCs/>
          <w:color w:val="2B2B2B"/>
          <w:kern w:val="0"/>
          <w:sz w:val="32"/>
          <w:szCs w:val="32"/>
        </w:rPr>
        <w:br/>
      </w:r>
      <w:r w:rsidRPr="00806CC0">
        <w:rPr>
          <w:rFonts w:ascii="Arial" w:hAnsi="Arial" w:cs="Arial"/>
          <w:color w:val="2B2B2B"/>
          <w:kern w:val="0"/>
          <w:sz w:val="32"/>
          <w:szCs w:val="32"/>
        </w:rPr>
        <w:t>       • </w:t>
      </w:r>
      <w:r w:rsidRPr="00806CC0">
        <w:rPr>
          <w:rFonts w:ascii="Arial" w:hAnsi="Arial" w:cs="Arial"/>
          <w:color w:val="2B2B2B"/>
          <w:kern w:val="0"/>
          <w:sz w:val="32"/>
          <w:szCs w:val="32"/>
        </w:rPr>
        <w:t>以繁殖生理学、经济学和管理为基础的正确原则。</w:t>
      </w:r>
      <w:r w:rsidRPr="00806CC0">
        <w:rPr>
          <w:rFonts w:ascii="Arial" w:hAnsi="Arial" w:cs="Arial"/>
          <w:color w:val="2B2B2B"/>
          <w:kern w:val="0"/>
          <w:sz w:val="32"/>
          <w:szCs w:val="32"/>
        </w:rPr>
        <w:br/>
      </w:r>
      <w:r w:rsidRPr="00806CC0">
        <w:rPr>
          <w:rFonts w:ascii="Arial" w:hAnsi="Arial" w:cs="Arial"/>
          <w:color w:val="2B2B2B"/>
          <w:kern w:val="0"/>
          <w:sz w:val="32"/>
          <w:szCs w:val="32"/>
        </w:rPr>
        <w:lastRenderedPageBreak/>
        <w:t>       • </w:t>
      </w:r>
      <w:r w:rsidRPr="00806CC0">
        <w:rPr>
          <w:rFonts w:ascii="Arial" w:hAnsi="Arial" w:cs="Arial"/>
          <w:color w:val="2B2B2B"/>
          <w:kern w:val="0"/>
          <w:sz w:val="32"/>
          <w:szCs w:val="32"/>
        </w:rPr>
        <w:t>设计简单，而不是不必要的复制。</w:t>
      </w:r>
      <w:r w:rsidRPr="00806CC0">
        <w:rPr>
          <w:rFonts w:ascii="Arial" w:hAnsi="Arial" w:cs="Arial"/>
          <w:color w:val="2B2B2B"/>
          <w:kern w:val="0"/>
          <w:sz w:val="32"/>
          <w:szCs w:val="32"/>
        </w:rPr>
        <w:br/>
        <w:t>       • </w:t>
      </w:r>
      <w:r w:rsidRPr="00806CC0">
        <w:rPr>
          <w:rFonts w:ascii="Arial" w:hAnsi="Arial" w:cs="Arial"/>
          <w:color w:val="2B2B2B"/>
          <w:kern w:val="0"/>
          <w:sz w:val="32"/>
          <w:szCs w:val="32"/>
        </w:rPr>
        <w:t>执行时不要出错，完全按照设计的操作程序。</w:t>
      </w:r>
      <w:r w:rsidRPr="00806CC0">
        <w:rPr>
          <w:rFonts w:ascii="Arial" w:hAnsi="Arial" w:cs="Arial"/>
          <w:color w:val="2B2B2B"/>
          <w:kern w:val="0"/>
          <w:sz w:val="32"/>
          <w:szCs w:val="32"/>
        </w:rPr>
        <w:br/>
        <w:t>       • </w:t>
      </w:r>
      <w:r w:rsidRPr="00806CC0">
        <w:rPr>
          <w:rFonts w:ascii="Arial" w:hAnsi="Arial" w:cs="Arial"/>
          <w:color w:val="2B2B2B"/>
          <w:kern w:val="0"/>
          <w:sz w:val="32"/>
          <w:szCs w:val="32"/>
        </w:rPr>
        <w:t>仔细考虑利弊后采用新的方法和技术。</w:t>
      </w:r>
      <w:r w:rsidRPr="00806CC0">
        <w:rPr>
          <w:rFonts w:ascii="Arial" w:hAnsi="Arial" w:cs="Arial"/>
          <w:color w:val="2B2B2B"/>
          <w:kern w:val="0"/>
          <w:sz w:val="32"/>
          <w:szCs w:val="32"/>
        </w:rPr>
        <w:br/>
        <w:t>       • </w:t>
      </w:r>
      <w:r w:rsidRPr="00806CC0">
        <w:rPr>
          <w:rFonts w:ascii="Arial" w:hAnsi="Arial" w:cs="Arial"/>
          <w:color w:val="2B2B2B"/>
          <w:kern w:val="0"/>
          <w:sz w:val="32"/>
          <w:szCs w:val="32"/>
        </w:rPr>
        <w:t>注重过程（每天的操作）和结果，找出存在的问题。</w:t>
      </w:r>
    </w:p>
    <w:p w:rsidR="00585A05" w:rsidRPr="00806CC0" w:rsidRDefault="00585A05" w:rsidP="00585A05">
      <w:pPr>
        <w:widowControl/>
        <w:shd w:val="clear" w:color="auto" w:fill="F7F8FB"/>
        <w:spacing w:before="100" w:beforeAutospacing="1" w:after="100" w:afterAutospacing="1"/>
        <w:jc w:val="left"/>
        <w:rPr>
          <w:rFonts w:ascii="Arial" w:hAnsi="Arial" w:cs="Arial"/>
          <w:color w:val="2B2B2B"/>
          <w:kern w:val="0"/>
          <w:sz w:val="32"/>
          <w:szCs w:val="32"/>
        </w:rPr>
      </w:pPr>
      <w:r w:rsidRPr="00806CC0">
        <w:rPr>
          <w:rFonts w:ascii="Arial" w:hAnsi="Arial" w:cs="Arial"/>
          <w:color w:val="2B2B2B"/>
          <w:kern w:val="0"/>
          <w:sz w:val="32"/>
          <w:szCs w:val="32"/>
        </w:rPr>
        <w:t> </w:t>
      </w:r>
    </w:p>
    <w:p w:rsidR="00585A05" w:rsidRPr="00806CC0" w:rsidRDefault="00585A05" w:rsidP="00585A05">
      <w:pPr>
        <w:widowControl/>
        <w:shd w:val="clear" w:color="auto" w:fill="F7F8FB"/>
        <w:spacing w:before="100" w:beforeAutospacing="1" w:after="100" w:afterAutospacing="1"/>
        <w:jc w:val="left"/>
        <w:rPr>
          <w:rFonts w:ascii="Arial" w:hAnsi="Arial" w:cs="Arial"/>
          <w:color w:val="2B2B2B"/>
          <w:kern w:val="0"/>
          <w:sz w:val="32"/>
          <w:szCs w:val="32"/>
        </w:rPr>
      </w:pPr>
      <w:r w:rsidRPr="00806CC0">
        <w:rPr>
          <w:rFonts w:ascii="Arial" w:hAnsi="Arial" w:cs="Arial"/>
          <w:b/>
          <w:bCs/>
          <w:color w:val="2B2B2B"/>
          <w:kern w:val="0"/>
          <w:sz w:val="32"/>
          <w:szCs w:val="32"/>
        </w:rPr>
        <w:t>影响繁殖力的间接因素：</w:t>
      </w:r>
      <w:r w:rsidRPr="00806CC0">
        <w:rPr>
          <w:rFonts w:ascii="Arial" w:hAnsi="Arial" w:cs="Arial"/>
          <w:b/>
          <w:bCs/>
          <w:color w:val="2B2B2B"/>
          <w:kern w:val="0"/>
          <w:sz w:val="32"/>
          <w:szCs w:val="32"/>
        </w:rPr>
        <w:br/>
      </w:r>
      <w:r w:rsidRPr="00806CC0">
        <w:rPr>
          <w:rFonts w:ascii="Arial" w:hAnsi="Arial" w:cs="Arial"/>
          <w:color w:val="2B2B2B"/>
          <w:kern w:val="0"/>
          <w:sz w:val="32"/>
          <w:szCs w:val="32"/>
        </w:rPr>
        <w:t>       • </w:t>
      </w:r>
      <w:r w:rsidRPr="00806CC0">
        <w:rPr>
          <w:rFonts w:ascii="Arial" w:hAnsi="Arial" w:cs="Arial"/>
          <w:color w:val="2B2B2B"/>
          <w:kern w:val="0"/>
          <w:sz w:val="32"/>
          <w:szCs w:val="32"/>
        </w:rPr>
        <w:t>容易识别的牛号，也可能是电子耳标（</w:t>
      </w:r>
      <w:r w:rsidRPr="00806CC0">
        <w:rPr>
          <w:rFonts w:ascii="Arial" w:hAnsi="Arial" w:cs="Arial"/>
          <w:color w:val="2B2B2B"/>
          <w:kern w:val="0"/>
          <w:sz w:val="32"/>
          <w:szCs w:val="32"/>
        </w:rPr>
        <w:t>RFID</w:t>
      </w:r>
      <w:r w:rsidRPr="00806CC0">
        <w:rPr>
          <w:rFonts w:ascii="Arial" w:hAnsi="Arial" w:cs="Arial"/>
          <w:color w:val="2B2B2B"/>
          <w:kern w:val="0"/>
          <w:sz w:val="32"/>
          <w:szCs w:val="32"/>
        </w:rPr>
        <w:t>）。</w:t>
      </w:r>
      <w:r w:rsidRPr="00806CC0">
        <w:rPr>
          <w:rFonts w:ascii="Arial" w:hAnsi="Arial" w:cs="Arial"/>
          <w:color w:val="2B2B2B"/>
          <w:kern w:val="0"/>
          <w:sz w:val="32"/>
          <w:szCs w:val="32"/>
        </w:rPr>
        <w:br/>
        <w:t>       • </w:t>
      </w:r>
      <w:r w:rsidRPr="00806CC0">
        <w:rPr>
          <w:rFonts w:ascii="Arial" w:hAnsi="Arial" w:cs="Arial"/>
          <w:color w:val="2B2B2B"/>
          <w:kern w:val="0"/>
          <w:sz w:val="32"/>
          <w:szCs w:val="32"/>
        </w:rPr>
        <w:t>准确的分群（你能找到每一头牛吗？）。</w:t>
      </w:r>
      <w:r w:rsidRPr="00806CC0">
        <w:rPr>
          <w:rFonts w:ascii="Arial" w:hAnsi="Arial" w:cs="Arial"/>
          <w:color w:val="2B2B2B"/>
          <w:kern w:val="0"/>
          <w:sz w:val="32"/>
          <w:szCs w:val="32"/>
        </w:rPr>
        <w:br/>
        <w:t>       • </w:t>
      </w:r>
      <w:r w:rsidRPr="00806CC0">
        <w:rPr>
          <w:rFonts w:ascii="Arial" w:hAnsi="Arial" w:cs="Arial"/>
          <w:color w:val="2B2B2B"/>
          <w:kern w:val="0"/>
          <w:sz w:val="32"/>
          <w:szCs w:val="32"/>
        </w:rPr>
        <w:t>要有好的保定奶牛的设施，既不要惹怒（惊吓）奶牛，也不要影响工作人员的情绪。饲喂过道的颈枷锁是一个标准设施。</w:t>
      </w:r>
      <w:r w:rsidRPr="00806CC0">
        <w:rPr>
          <w:rFonts w:ascii="Arial" w:hAnsi="Arial" w:cs="Arial"/>
          <w:color w:val="2B2B2B"/>
          <w:kern w:val="0"/>
          <w:sz w:val="32"/>
          <w:szCs w:val="32"/>
        </w:rPr>
        <w:br/>
        <w:t>       • </w:t>
      </w:r>
      <w:r w:rsidRPr="00806CC0">
        <w:rPr>
          <w:rFonts w:ascii="Arial" w:hAnsi="Arial" w:cs="Arial"/>
          <w:color w:val="2B2B2B"/>
          <w:kern w:val="0"/>
          <w:sz w:val="32"/>
          <w:szCs w:val="32"/>
        </w:rPr>
        <w:t>熟悉了解奶牛产犊的过程（如干净的环境和什么时候应该助产）。</w:t>
      </w:r>
      <w:r w:rsidRPr="00806CC0">
        <w:rPr>
          <w:rFonts w:ascii="Arial" w:hAnsi="Arial" w:cs="Arial"/>
          <w:color w:val="2B2B2B"/>
          <w:kern w:val="0"/>
          <w:sz w:val="32"/>
          <w:szCs w:val="32"/>
        </w:rPr>
        <w:br/>
        <w:t>       • </w:t>
      </w:r>
      <w:r w:rsidRPr="00806CC0">
        <w:rPr>
          <w:rFonts w:ascii="Arial" w:hAnsi="Arial" w:cs="Arial"/>
          <w:color w:val="2B2B2B"/>
          <w:kern w:val="0"/>
          <w:sz w:val="32"/>
          <w:szCs w:val="32"/>
        </w:rPr>
        <w:t>了解营养不好、舒适度不好对繁殖表现的负面影响。</w:t>
      </w:r>
      <w:r w:rsidRPr="00806CC0">
        <w:rPr>
          <w:rFonts w:ascii="Arial" w:hAnsi="Arial" w:cs="Arial"/>
          <w:color w:val="2B2B2B"/>
          <w:kern w:val="0"/>
          <w:sz w:val="32"/>
          <w:szCs w:val="32"/>
        </w:rPr>
        <w:br/>
        <w:t>     </w:t>
      </w:r>
      <w:r w:rsidRPr="00806CC0">
        <w:rPr>
          <w:rFonts w:ascii="Arial" w:hAnsi="Arial" w:cs="Arial"/>
          <w:color w:val="2B2B2B"/>
          <w:kern w:val="0"/>
          <w:sz w:val="32"/>
          <w:szCs w:val="32"/>
        </w:rPr>
        <w:br/>
      </w:r>
      <w:r w:rsidRPr="00806CC0">
        <w:rPr>
          <w:rFonts w:ascii="Arial" w:hAnsi="Arial" w:cs="Arial"/>
          <w:b/>
          <w:bCs/>
          <w:color w:val="2B2B2B"/>
          <w:kern w:val="0"/>
          <w:sz w:val="32"/>
          <w:szCs w:val="32"/>
        </w:rPr>
        <w:t xml:space="preserve">       </w:t>
      </w:r>
      <w:r w:rsidRPr="00806CC0">
        <w:rPr>
          <w:rFonts w:ascii="Arial" w:hAnsi="Arial" w:cs="Arial"/>
          <w:b/>
          <w:bCs/>
          <w:color w:val="2B2B2B"/>
          <w:kern w:val="0"/>
          <w:sz w:val="32"/>
          <w:szCs w:val="32"/>
        </w:rPr>
        <w:t>与人有关的直接因素：</w:t>
      </w:r>
      <w:r w:rsidRPr="00806CC0">
        <w:rPr>
          <w:rFonts w:ascii="Arial" w:hAnsi="Arial" w:cs="Arial"/>
          <w:color w:val="2B2B2B"/>
          <w:kern w:val="0"/>
          <w:sz w:val="32"/>
          <w:szCs w:val="32"/>
        </w:rPr>
        <w:br/>
        <w:t>       • </w:t>
      </w:r>
      <w:r w:rsidRPr="00806CC0">
        <w:rPr>
          <w:rFonts w:ascii="Arial" w:hAnsi="Arial" w:cs="Arial"/>
          <w:color w:val="2B2B2B"/>
          <w:kern w:val="0"/>
          <w:sz w:val="32"/>
          <w:szCs w:val="32"/>
        </w:rPr>
        <w:t>注意人工配种的所有细节（精液的处置、精液的存放、防止</w:t>
      </w:r>
      <w:r w:rsidRPr="00806CC0">
        <w:rPr>
          <w:rFonts w:ascii="Arial" w:hAnsi="Arial" w:cs="Arial"/>
          <w:color w:val="2B2B2B"/>
          <w:kern w:val="0"/>
          <w:sz w:val="32"/>
          <w:szCs w:val="32"/>
        </w:rPr>
        <w:t>“</w:t>
      </w:r>
      <w:r w:rsidRPr="00806CC0">
        <w:rPr>
          <w:rFonts w:ascii="Arial" w:hAnsi="Arial" w:cs="Arial"/>
          <w:color w:val="2B2B2B"/>
          <w:kern w:val="0"/>
          <w:sz w:val="32"/>
          <w:szCs w:val="32"/>
        </w:rPr>
        <w:t>冷</w:t>
      </w:r>
      <w:r w:rsidRPr="00806CC0">
        <w:rPr>
          <w:rFonts w:ascii="Arial" w:hAnsi="Arial" w:cs="Arial"/>
          <w:color w:val="2B2B2B"/>
          <w:kern w:val="0"/>
          <w:sz w:val="32"/>
          <w:szCs w:val="32"/>
        </w:rPr>
        <w:t>”</w:t>
      </w:r>
      <w:r w:rsidRPr="00806CC0">
        <w:rPr>
          <w:rFonts w:ascii="Arial" w:hAnsi="Arial" w:cs="Arial"/>
          <w:color w:val="2B2B2B"/>
          <w:kern w:val="0"/>
          <w:sz w:val="32"/>
          <w:szCs w:val="32"/>
        </w:rPr>
        <w:t>应激、干净、和耐心）。</w:t>
      </w:r>
      <w:r w:rsidRPr="00806CC0">
        <w:rPr>
          <w:rFonts w:ascii="Arial" w:hAnsi="Arial" w:cs="Arial"/>
          <w:color w:val="2B2B2B"/>
          <w:kern w:val="0"/>
          <w:sz w:val="32"/>
          <w:szCs w:val="32"/>
        </w:rPr>
        <w:br/>
        <w:t>       • </w:t>
      </w:r>
      <w:r w:rsidRPr="00806CC0">
        <w:rPr>
          <w:rFonts w:ascii="Arial" w:hAnsi="Arial" w:cs="Arial"/>
          <w:color w:val="2B2B2B"/>
          <w:kern w:val="0"/>
          <w:sz w:val="32"/>
          <w:szCs w:val="32"/>
        </w:rPr>
        <w:t>如果是观察发情，对观察发情的人员和使用的方法进行培训（奶牛行为等）。</w:t>
      </w:r>
      <w:r w:rsidRPr="00806CC0">
        <w:rPr>
          <w:rFonts w:ascii="Arial" w:hAnsi="Arial" w:cs="Arial"/>
          <w:color w:val="2B2B2B"/>
          <w:kern w:val="0"/>
          <w:sz w:val="32"/>
          <w:szCs w:val="32"/>
        </w:rPr>
        <w:br/>
        <w:t>       • </w:t>
      </w:r>
      <w:r w:rsidRPr="00806CC0">
        <w:rPr>
          <w:rFonts w:ascii="Arial" w:hAnsi="Arial" w:cs="Arial"/>
          <w:color w:val="2B2B2B"/>
          <w:kern w:val="0"/>
          <w:sz w:val="32"/>
          <w:szCs w:val="32"/>
        </w:rPr>
        <w:t>如果应用定时配种，每个人的第一要务就是找到配种</w:t>
      </w:r>
      <w:r w:rsidRPr="00806CC0">
        <w:rPr>
          <w:rFonts w:ascii="Arial" w:hAnsi="Arial" w:cs="Arial"/>
          <w:color w:val="2B2B2B"/>
          <w:kern w:val="0"/>
          <w:sz w:val="32"/>
          <w:szCs w:val="32"/>
        </w:rPr>
        <w:lastRenderedPageBreak/>
        <w:t>单上所有的奶牛，使用恰当型号的注射器和针头在正确的部位以正确的剂量注射正确的药物。</w:t>
      </w:r>
      <w:r w:rsidRPr="00806CC0">
        <w:rPr>
          <w:rFonts w:ascii="Arial" w:hAnsi="Arial" w:cs="Arial"/>
          <w:color w:val="2B2B2B"/>
          <w:kern w:val="0"/>
          <w:sz w:val="32"/>
          <w:szCs w:val="32"/>
        </w:rPr>
        <w:br/>
        <w:t>       • </w:t>
      </w:r>
      <w:r w:rsidRPr="00806CC0">
        <w:rPr>
          <w:rFonts w:ascii="Arial" w:hAnsi="Arial" w:cs="Arial"/>
          <w:color w:val="2B2B2B"/>
          <w:kern w:val="0"/>
          <w:sz w:val="32"/>
          <w:szCs w:val="32"/>
        </w:rPr>
        <w:t>管理团队（牛场主、牛场经理、兽医、营养师和所有的工人）要经常检查所有工作的执行情况和结果，以加强正确的操作方法，必要时对方法进行修正。</w:t>
      </w:r>
    </w:p>
    <w:p w:rsidR="00585A05" w:rsidRPr="00806CC0" w:rsidRDefault="00585A05" w:rsidP="00585A05">
      <w:pPr>
        <w:widowControl/>
        <w:shd w:val="clear" w:color="auto" w:fill="F7F8FB"/>
        <w:spacing w:before="100" w:beforeAutospacing="1" w:after="100" w:afterAutospacing="1"/>
        <w:jc w:val="left"/>
        <w:rPr>
          <w:rFonts w:ascii="Arial" w:hAnsi="Arial" w:cs="Arial"/>
          <w:color w:val="2B2B2B"/>
          <w:kern w:val="0"/>
          <w:sz w:val="32"/>
          <w:szCs w:val="32"/>
        </w:rPr>
      </w:pPr>
      <w:r w:rsidRPr="00806CC0">
        <w:rPr>
          <w:rFonts w:ascii="Arial" w:hAnsi="Arial" w:cs="Arial"/>
          <w:color w:val="2B2B2B"/>
          <w:kern w:val="0"/>
          <w:sz w:val="32"/>
          <w:szCs w:val="32"/>
        </w:rPr>
        <w:t> </w:t>
      </w:r>
    </w:p>
    <w:p w:rsidR="00585A05" w:rsidRPr="00806CC0" w:rsidRDefault="00585A05" w:rsidP="00585A05">
      <w:pPr>
        <w:widowControl/>
        <w:shd w:val="clear" w:color="auto" w:fill="F7F8FB"/>
        <w:spacing w:before="100" w:beforeAutospacing="1" w:after="100" w:afterAutospacing="1"/>
        <w:jc w:val="left"/>
        <w:rPr>
          <w:rFonts w:ascii="Arial" w:hAnsi="Arial" w:cs="Arial"/>
          <w:color w:val="2B2B2B"/>
          <w:kern w:val="0"/>
          <w:sz w:val="32"/>
          <w:szCs w:val="32"/>
        </w:rPr>
      </w:pPr>
      <w:r w:rsidRPr="00806CC0">
        <w:rPr>
          <w:rFonts w:ascii="Arial" w:hAnsi="Arial" w:cs="Arial"/>
          <w:color w:val="2B2B2B"/>
          <w:kern w:val="0"/>
          <w:sz w:val="32"/>
          <w:szCs w:val="32"/>
        </w:rPr>
        <w:t>      </w:t>
      </w:r>
      <w:r w:rsidRPr="00806CC0">
        <w:rPr>
          <w:rFonts w:ascii="Arial" w:hAnsi="Arial" w:cs="Arial"/>
          <w:b/>
          <w:bCs/>
          <w:color w:val="2B2B2B"/>
          <w:kern w:val="0"/>
          <w:sz w:val="32"/>
          <w:szCs w:val="32"/>
        </w:rPr>
        <w:t xml:space="preserve"> </w:t>
      </w:r>
      <w:r w:rsidRPr="00806CC0">
        <w:rPr>
          <w:rFonts w:ascii="Arial" w:hAnsi="Arial" w:cs="Arial"/>
          <w:b/>
          <w:bCs/>
          <w:color w:val="2B2B2B"/>
          <w:kern w:val="0"/>
          <w:sz w:val="32"/>
          <w:szCs w:val="32"/>
        </w:rPr>
        <w:t>与操作过程有关的直接因素：</w:t>
      </w:r>
      <w:r w:rsidRPr="00806CC0">
        <w:rPr>
          <w:rFonts w:ascii="Arial" w:hAnsi="Arial" w:cs="Arial"/>
          <w:color w:val="2B2B2B"/>
          <w:kern w:val="0"/>
          <w:sz w:val="32"/>
          <w:szCs w:val="32"/>
        </w:rPr>
        <w:br/>
        <w:t>       • </w:t>
      </w:r>
      <w:r w:rsidRPr="00806CC0">
        <w:rPr>
          <w:rFonts w:ascii="Arial" w:hAnsi="Arial" w:cs="Arial"/>
          <w:color w:val="2B2B2B"/>
          <w:kern w:val="0"/>
          <w:sz w:val="32"/>
          <w:szCs w:val="32"/>
        </w:rPr>
        <w:t>主动停配期（</w:t>
      </w:r>
      <w:r w:rsidRPr="00806CC0">
        <w:rPr>
          <w:rFonts w:ascii="Arial" w:hAnsi="Arial" w:cs="Arial"/>
          <w:color w:val="2B2B2B"/>
          <w:kern w:val="0"/>
          <w:sz w:val="32"/>
          <w:szCs w:val="32"/>
        </w:rPr>
        <w:t>VWP</w:t>
      </w:r>
      <w:r w:rsidRPr="00806CC0">
        <w:rPr>
          <w:rFonts w:ascii="Arial" w:hAnsi="Arial" w:cs="Arial"/>
          <w:color w:val="2B2B2B"/>
          <w:kern w:val="0"/>
          <w:sz w:val="32"/>
          <w:szCs w:val="32"/>
        </w:rPr>
        <w:t>）在产后</w:t>
      </w:r>
      <w:r w:rsidRPr="00806CC0">
        <w:rPr>
          <w:rFonts w:ascii="Arial" w:hAnsi="Arial" w:cs="Arial"/>
          <w:color w:val="2B2B2B"/>
          <w:kern w:val="0"/>
          <w:sz w:val="32"/>
          <w:szCs w:val="32"/>
        </w:rPr>
        <w:t>50-70</w:t>
      </w:r>
      <w:r w:rsidRPr="00806CC0">
        <w:rPr>
          <w:rFonts w:ascii="Arial" w:hAnsi="Arial" w:cs="Arial"/>
          <w:color w:val="2B2B2B"/>
          <w:kern w:val="0"/>
          <w:sz w:val="32"/>
          <w:szCs w:val="32"/>
        </w:rPr>
        <w:t>天之间，几乎所有奶牛在主动停配期结束后不久都应接受配种。</w:t>
      </w:r>
      <w:r w:rsidRPr="00806CC0">
        <w:rPr>
          <w:rFonts w:ascii="Arial" w:hAnsi="Arial" w:cs="Arial"/>
          <w:color w:val="2B2B2B"/>
          <w:kern w:val="0"/>
          <w:sz w:val="32"/>
          <w:szCs w:val="32"/>
        </w:rPr>
        <w:br/>
        <w:t>       • </w:t>
      </w:r>
      <w:r w:rsidRPr="00806CC0">
        <w:rPr>
          <w:rFonts w:ascii="Arial" w:hAnsi="Arial" w:cs="Arial"/>
          <w:color w:val="2B2B2B"/>
          <w:kern w:val="0"/>
          <w:sz w:val="32"/>
          <w:szCs w:val="32"/>
        </w:rPr>
        <w:t>采用已经研究成熟的定时配种计划（预处理的同期计划、同期排卵计划和重复同期计划）。你不可能有时间和资源去做自己的试验。</w:t>
      </w:r>
      <w:r w:rsidRPr="00806CC0">
        <w:rPr>
          <w:rFonts w:ascii="Arial" w:hAnsi="Arial" w:cs="Arial"/>
          <w:color w:val="2B2B2B"/>
          <w:kern w:val="0"/>
          <w:sz w:val="32"/>
          <w:szCs w:val="32"/>
        </w:rPr>
        <w:br/>
        <w:t>       • </w:t>
      </w:r>
      <w:r w:rsidRPr="00806CC0">
        <w:rPr>
          <w:rFonts w:ascii="Arial" w:hAnsi="Arial" w:cs="Arial"/>
          <w:color w:val="2B2B2B"/>
          <w:kern w:val="0"/>
          <w:sz w:val="32"/>
          <w:szCs w:val="32"/>
        </w:rPr>
        <w:t>如是观察发情，所有空怀的奶牛应该在一个时间段内重新配种。</w:t>
      </w:r>
      <w:r w:rsidRPr="00806CC0">
        <w:rPr>
          <w:rFonts w:ascii="Arial" w:hAnsi="Arial" w:cs="Arial"/>
          <w:color w:val="2B2B2B"/>
          <w:kern w:val="0"/>
          <w:sz w:val="32"/>
          <w:szCs w:val="32"/>
        </w:rPr>
        <w:br/>
        <w:t>       • </w:t>
      </w:r>
      <w:r w:rsidRPr="00806CC0">
        <w:rPr>
          <w:rFonts w:ascii="Arial" w:hAnsi="Arial" w:cs="Arial"/>
          <w:color w:val="2B2B2B"/>
          <w:kern w:val="0"/>
          <w:sz w:val="32"/>
          <w:szCs w:val="32"/>
        </w:rPr>
        <w:t>如是定时配种，所有空怀的奶牛应该在配种后的</w:t>
      </w:r>
      <w:r w:rsidRPr="00806CC0">
        <w:rPr>
          <w:rFonts w:ascii="Arial" w:hAnsi="Arial" w:cs="Arial"/>
          <w:color w:val="2B2B2B"/>
          <w:kern w:val="0"/>
          <w:sz w:val="32"/>
          <w:szCs w:val="32"/>
        </w:rPr>
        <w:t>42</w:t>
      </w:r>
      <w:r w:rsidRPr="00806CC0">
        <w:rPr>
          <w:rFonts w:ascii="Arial" w:hAnsi="Arial" w:cs="Arial"/>
          <w:color w:val="2B2B2B"/>
          <w:kern w:val="0"/>
          <w:sz w:val="32"/>
          <w:szCs w:val="32"/>
        </w:rPr>
        <w:t>天重新配种。</w:t>
      </w:r>
      <w:r w:rsidRPr="00806CC0">
        <w:rPr>
          <w:rFonts w:ascii="Arial" w:hAnsi="Arial" w:cs="Arial"/>
          <w:color w:val="2B2B2B"/>
          <w:kern w:val="0"/>
          <w:sz w:val="32"/>
          <w:szCs w:val="32"/>
        </w:rPr>
        <w:br/>
        <w:t>       • </w:t>
      </w:r>
      <w:r w:rsidRPr="00806CC0">
        <w:rPr>
          <w:rFonts w:ascii="Arial" w:hAnsi="Arial" w:cs="Arial"/>
          <w:color w:val="2B2B2B"/>
          <w:kern w:val="0"/>
          <w:sz w:val="32"/>
          <w:szCs w:val="32"/>
        </w:rPr>
        <w:t>孕检应该被看作是</w:t>
      </w:r>
      <w:r w:rsidRPr="00806CC0">
        <w:rPr>
          <w:rFonts w:ascii="Arial" w:hAnsi="Arial" w:cs="Arial"/>
          <w:color w:val="2B2B2B"/>
          <w:kern w:val="0"/>
          <w:sz w:val="32"/>
          <w:szCs w:val="32"/>
        </w:rPr>
        <w:t>“</w:t>
      </w:r>
      <w:r w:rsidRPr="00806CC0">
        <w:rPr>
          <w:rFonts w:ascii="Arial" w:hAnsi="Arial" w:cs="Arial"/>
          <w:color w:val="2B2B2B"/>
          <w:kern w:val="0"/>
          <w:sz w:val="32"/>
          <w:szCs w:val="32"/>
        </w:rPr>
        <w:t>空怀检查</w:t>
      </w:r>
      <w:r w:rsidRPr="00806CC0">
        <w:rPr>
          <w:rFonts w:ascii="Arial" w:hAnsi="Arial" w:cs="Arial"/>
          <w:color w:val="2B2B2B"/>
          <w:kern w:val="0"/>
          <w:sz w:val="32"/>
          <w:szCs w:val="32"/>
        </w:rPr>
        <w:t>”</w:t>
      </w:r>
      <w:r w:rsidRPr="00806CC0">
        <w:rPr>
          <w:rFonts w:ascii="Arial" w:hAnsi="Arial" w:cs="Arial"/>
          <w:color w:val="2B2B2B"/>
          <w:kern w:val="0"/>
          <w:sz w:val="32"/>
          <w:szCs w:val="32"/>
        </w:rPr>
        <w:t>，因为一些胚胎在怀孕的早期检查后还会死亡。因此，还需要一次或多次的孕检进行确认。</w:t>
      </w:r>
      <w:r w:rsidRPr="00806CC0">
        <w:rPr>
          <w:rFonts w:ascii="Arial" w:hAnsi="Arial" w:cs="Arial"/>
          <w:color w:val="2B2B2B"/>
          <w:kern w:val="0"/>
          <w:sz w:val="32"/>
          <w:szCs w:val="32"/>
        </w:rPr>
        <w:br/>
        <w:t>       • </w:t>
      </w:r>
      <w:r w:rsidRPr="00806CC0">
        <w:rPr>
          <w:rFonts w:ascii="Arial" w:hAnsi="Arial" w:cs="Arial"/>
          <w:color w:val="2B2B2B"/>
          <w:kern w:val="0"/>
          <w:sz w:val="32"/>
          <w:szCs w:val="32"/>
        </w:rPr>
        <w:t>上次配种后</w:t>
      </w:r>
      <w:r w:rsidRPr="00806CC0">
        <w:rPr>
          <w:rFonts w:ascii="Arial" w:hAnsi="Arial" w:cs="Arial"/>
          <w:color w:val="2B2B2B"/>
          <w:kern w:val="0"/>
          <w:sz w:val="32"/>
          <w:szCs w:val="32"/>
        </w:rPr>
        <w:t>20-22</w:t>
      </w:r>
      <w:r w:rsidRPr="00806CC0">
        <w:rPr>
          <w:rFonts w:ascii="Arial" w:hAnsi="Arial" w:cs="Arial"/>
          <w:color w:val="2B2B2B"/>
          <w:kern w:val="0"/>
          <w:sz w:val="32"/>
          <w:szCs w:val="32"/>
        </w:rPr>
        <w:t>天的发情观察就是一个</w:t>
      </w:r>
      <w:r w:rsidRPr="00806CC0">
        <w:rPr>
          <w:rFonts w:ascii="Arial" w:hAnsi="Arial" w:cs="Arial"/>
          <w:color w:val="2B2B2B"/>
          <w:kern w:val="0"/>
          <w:sz w:val="32"/>
          <w:szCs w:val="32"/>
        </w:rPr>
        <w:t>“</w:t>
      </w:r>
      <w:r w:rsidRPr="00806CC0">
        <w:rPr>
          <w:rFonts w:ascii="Arial" w:hAnsi="Arial" w:cs="Arial"/>
          <w:color w:val="2B2B2B"/>
          <w:kern w:val="0"/>
          <w:sz w:val="32"/>
          <w:szCs w:val="32"/>
        </w:rPr>
        <w:t>空怀检查</w:t>
      </w:r>
      <w:r w:rsidRPr="00806CC0">
        <w:rPr>
          <w:rFonts w:ascii="Arial" w:hAnsi="Arial" w:cs="Arial"/>
          <w:color w:val="2B2B2B"/>
          <w:kern w:val="0"/>
          <w:sz w:val="32"/>
          <w:szCs w:val="32"/>
        </w:rPr>
        <w:t>”</w:t>
      </w:r>
      <w:r w:rsidRPr="00806CC0">
        <w:rPr>
          <w:rFonts w:ascii="Arial" w:hAnsi="Arial" w:cs="Arial"/>
          <w:color w:val="2B2B2B"/>
          <w:kern w:val="0"/>
          <w:sz w:val="32"/>
          <w:szCs w:val="32"/>
        </w:rPr>
        <w:t>。</w:t>
      </w:r>
      <w:r w:rsidRPr="00806CC0">
        <w:rPr>
          <w:rFonts w:ascii="Arial" w:hAnsi="Arial" w:cs="Arial"/>
          <w:color w:val="2B2B2B"/>
          <w:kern w:val="0"/>
          <w:sz w:val="32"/>
          <w:szCs w:val="32"/>
        </w:rPr>
        <w:br/>
        <w:t>       • </w:t>
      </w:r>
      <w:r w:rsidRPr="00806CC0">
        <w:rPr>
          <w:rFonts w:ascii="Arial" w:hAnsi="Arial" w:cs="Arial"/>
          <w:color w:val="2B2B2B"/>
          <w:kern w:val="0"/>
          <w:sz w:val="32"/>
          <w:szCs w:val="32"/>
        </w:rPr>
        <w:t>尽可能高效地将空怀牛转变为怀孕牛。</w:t>
      </w:r>
      <w:r w:rsidRPr="00806CC0">
        <w:rPr>
          <w:rFonts w:ascii="Arial" w:hAnsi="Arial" w:cs="Arial"/>
          <w:color w:val="2B2B2B"/>
          <w:kern w:val="0"/>
          <w:sz w:val="32"/>
          <w:szCs w:val="32"/>
        </w:rPr>
        <w:br/>
      </w:r>
      <w:r w:rsidRPr="00806CC0">
        <w:rPr>
          <w:rFonts w:ascii="Arial" w:hAnsi="Arial" w:cs="Arial"/>
          <w:color w:val="2B2B2B"/>
          <w:kern w:val="0"/>
          <w:sz w:val="32"/>
          <w:szCs w:val="32"/>
        </w:rPr>
        <w:lastRenderedPageBreak/>
        <w:t>       • </w:t>
      </w:r>
      <w:r w:rsidRPr="00806CC0">
        <w:rPr>
          <w:rFonts w:ascii="Arial" w:hAnsi="Arial" w:cs="Arial"/>
          <w:color w:val="2B2B2B"/>
          <w:kern w:val="0"/>
          <w:sz w:val="32"/>
          <w:szCs w:val="32"/>
        </w:rPr>
        <w:t>不要注重过去的表现，重视影响当前繁殖表现的每一天的操作过程。</w:t>
      </w:r>
      <w:r w:rsidRPr="00806CC0">
        <w:rPr>
          <w:rFonts w:ascii="Arial" w:hAnsi="Arial" w:cs="Arial"/>
          <w:color w:val="2B2B2B"/>
          <w:kern w:val="0"/>
          <w:sz w:val="32"/>
          <w:szCs w:val="32"/>
        </w:rPr>
        <w:br/>
        <w:t>       • </w:t>
      </w:r>
      <w:r w:rsidRPr="00806CC0">
        <w:rPr>
          <w:rFonts w:ascii="Arial" w:hAnsi="Arial" w:cs="Arial"/>
          <w:color w:val="2B2B2B"/>
          <w:kern w:val="0"/>
          <w:sz w:val="32"/>
          <w:szCs w:val="32"/>
        </w:rPr>
        <w:t>在将奶牛列为</w:t>
      </w:r>
      <w:r w:rsidRPr="00806CC0">
        <w:rPr>
          <w:rFonts w:ascii="Arial" w:hAnsi="Arial" w:cs="Arial"/>
          <w:color w:val="2B2B2B"/>
          <w:kern w:val="0"/>
          <w:sz w:val="32"/>
          <w:szCs w:val="32"/>
        </w:rPr>
        <w:t>“</w:t>
      </w:r>
      <w:r w:rsidRPr="00806CC0">
        <w:rPr>
          <w:rFonts w:ascii="Arial" w:hAnsi="Arial" w:cs="Arial"/>
          <w:color w:val="2B2B2B"/>
          <w:kern w:val="0"/>
          <w:sz w:val="32"/>
          <w:szCs w:val="32"/>
        </w:rPr>
        <w:t>不能怀孕的奶牛</w:t>
      </w:r>
      <w:r w:rsidRPr="00806CC0">
        <w:rPr>
          <w:rFonts w:ascii="Arial" w:hAnsi="Arial" w:cs="Arial"/>
          <w:color w:val="2B2B2B"/>
          <w:kern w:val="0"/>
          <w:sz w:val="32"/>
          <w:szCs w:val="32"/>
        </w:rPr>
        <w:t>”</w:t>
      </w:r>
      <w:r w:rsidRPr="00806CC0">
        <w:rPr>
          <w:rFonts w:ascii="Arial" w:hAnsi="Arial" w:cs="Arial"/>
          <w:color w:val="2B2B2B"/>
          <w:kern w:val="0"/>
          <w:sz w:val="32"/>
          <w:szCs w:val="32"/>
        </w:rPr>
        <w:t>前评价每一头牛当前和将来的价值。</w:t>
      </w:r>
      <w:r w:rsidRPr="00806CC0">
        <w:rPr>
          <w:rFonts w:ascii="Arial" w:hAnsi="Arial" w:cs="Arial"/>
          <w:color w:val="2B2B2B"/>
          <w:kern w:val="0"/>
          <w:sz w:val="32"/>
          <w:szCs w:val="32"/>
        </w:rPr>
        <w:br/>
        <w:t>       • </w:t>
      </w:r>
      <w:r w:rsidRPr="00806CC0">
        <w:rPr>
          <w:rFonts w:ascii="Arial" w:hAnsi="Arial" w:cs="Arial"/>
          <w:color w:val="2B2B2B"/>
          <w:kern w:val="0"/>
          <w:sz w:val="32"/>
          <w:szCs w:val="32"/>
        </w:rPr>
        <w:t>维持充足的高质量的后备牛的供给</w:t>
      </w:r>
      <w:r w:rsidRPr="00806CC0">
        <w:rPr>
          <w:rFonts w:ascii="Arial" w:hAnsi="Arial" w:cs="Arial"/>
          <w:color w:val="2B2B2B"/>
          <w:kern w:val="0"/>
          <w:sz w:val="32"/>
          <w:szCs w:val="32"/>
        </w:rPr>
        <w:t>-</w:t>
      </w:r>
      <w:r w:rsidRPr="00806CC0">
        <w:rPr>
          <w:rFonts w:ascii="Arial" w:hAnsi="Arial" w:cs="Arial"/>
          <w:color w:val="2B2B2B"/>
          <w:kern w:val="0"/>
          <w:sz w:val="32"/>
          <w:szCs w:val="32"/>
        </w:rPr>
        <w:t>养殖和购买。</w:t>
      </w:r>
    </w:p>
    <w:p w:rsidR="00585A05" w:rsidRPr="00806CC0" w:rsidRDefault="00585A05" w:rsidP="00585A05">
      <w:pPr>
        <w:widowControl/>
        <w:shd w:val="clear" w:color="auto" w:fill="F7F8FB"/>
        <w:spacing w:before="100" w:beforeAutospacing="1" w:after="100" w:afterAutospacing="1"/>
        <w:jc w:val="left"/>
        <w:rPr>
          <w:rFonts w:ascii="Arial" w:hAnsi="Arial" w:cs="Arial"/>
          <w:color w:val="2B2B2B"/>
          <w:kern w:val="0"/>
          <w:sz w:val="32"/>
          <w:szCs w:val="32"/>
        </w:rPr>
      </w:pPr>
      <w:r w:rsidRPr="00806CC0">
        <w:rPr>
          <w:rFonts w:ascii="Arial" w:hAnsi="Arial" w:cs="Arial"/>
          <w:color w:val="2B2B2B"/>
          <w:kern w:val="0"/>
          <w:sz w:val="32"/>
          <w:szCs w:val="32"/>
        </w:rPr>
        <w:br/>
        <w:t>       Stewart</w:t>
      </w:r>
      <w:r w:rsidRPr="00806CC0">
        <w:rPr>
          <w:rFonts w:ascii="Arial" w:hAnsi="Arial" w:cs="Arial"/>
          <w:color w:val="2B2B2B"/>
          <w:kern w:val="0"/>
          <w:sz w:val="32"/>
          <w:szCs w:val="32"/>
        </w:rPr>
        <w:t>博士的总结最精彩：</w:t>
      </w:r>
      <w:r w:rsidRPr="00806CC0">
        <w:rPr>
          <w:rFonts w:ascii="Arial" w:hAnsi="Arial" w:cs="Arial"/>
          <w:color w:val="2B2B2B"/>
          <w:kern w:val="0"/>
          <w:sz w:val="32"/>
          <w:szCs w:val="32"/>
        </w:rPr>
        <w:t>“</w:t>
      </w:r>
      <w:r w:rsidRPr="00806CC0">
        <w:rPr>
          <w:rFonts w:ascii="Arial" w:hAnsi="Arial" w:cs="Arial"/>
          <w:color w:val="2B2B2B"/>
          <w:kern w:val="0"/>
          <w:sz w:val="32"/>
          <w:szCs w:val="32"/>
        </w:rPr>
        <w:t>在繁殖方面有卓越表现的奶牛场都有优秀的有良知的技术队伍来持续地执行正确的程序。他们注重细节、监测过程和结果，并采用已验证的新方法来取得成功</w:t>
      </w:r>
      <w:r w:rsidRPr="00806CC0">
        <w:rPr>
          <w:rFonts w:ascii="Arial" w:hAnsi="Arial" w:cs="Arial"/>
          <w:color w:val="2B2B2B"/>
          <w:kern w:val="0"/>
          <w:sz w:val="32"/>
          <w:szCs w:val="32"/>
        </w:rPr>
        <w:t>”</w:t>
      </w:r>
      <w:r w:rsidRPr="00806CC0">
        <w:rPr>
          <w:rFonts w:ascii="Arial" w:hAnsi="Arial" w:cs="Arial"/>
          <w:color w:val="2B2B2B"/>
          <w:kern w:val="0"/>
          <w:sz w:val="32"/>
          <w:szCs w:val="32"/>
        </w:rPr>
        <w:t>。</w:t>
      </w:r>
    </w:p>
    <w:p w:rsidR="00842F96" w:rsidRDefault="00842F96" w:rsidP="00842F96">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842F96" w:rsidRDefault="00842F96" w:rsidP="00842F96">
      <w:pPr>
        <w:pStyle w:val="a6"/>
        <w:ind w:firstLine="480"/>
        <w:rPr>
          <w:rStyle w:val="a7"/>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842F96" w:rsidRDefault="00842F96" w:rsidP="00842F96">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842F96" w:rsidRDefault="008D3261" w:rsidP="00842F96">
      <w:pPr>
        <w:pStyle w:val="a6"/>
        <w:ind w:firstLine="480"/>
        <w:jc w:val="center"/>
        <w:rPr>
          <w:rFonts w:ascii="黑体" w:eastAsia="黑体" w:hAnsi="黑体"/>
          <w:b/>
          <w:color w:val="FF0000"/>
          <w:sz w:val="21"/>
          <w:szCs w:val="21"/>
          <w:u w:val="single"/>
        </w:rPr>
      </w:pPr>
      <w:hyperlink r:id="rId7" w:history="1">
        <w:r w:rsidR="00842F96">
          <w:rPr>
            <w:rStyle w:val="a5"/>
            <w:rFonts w:ascii="黑体" w:eastAsia="黑体" w:hAnsi="黑体" w:hint="eastAsia"/>
            <w:b/>
            <w:color w:val="FF0000"/>
            <w:sz w:val="21"/>
            <w:szCs w:val="21"/>
          </w:rPr>
          <w:t>下载：智能二代(Genetic Algorithm)饲料配方软件(猪、鸡饲料配方计算)</w:t>
        </w:r>
      </w:hyperlink>
    </w:p>
    <w:p w:rsidR="00842F96" w:rsidRDefault="00842F96" w:rsidP="00842F96">
      <w:pPr>
        <w:jc w:val="center"/>
        <w:rPr>
          <w:rFonts w:ascii="黑体" w:eastAsia="黑体" w:hAnsi="黑体"/>
          <w:b/>
          <w:color w:val="FF0000"/>
          <w:szCs w:val="21"/>
        </w:rPr>
      </w:pPr>
    </w:p>
    <w:p w:rsidR="00842F96" w:rsidRDefault="008D3261" w:rsidP="00842F96">
      <w:pPr>
        <w:jc w:val="center"/>
        <w:rPr>
          <w:rFonts w:ascii="黑体" w:eastAsia="黑体" w:hAnsi="黑体"/>
          <w:b/>
          <w:color w:val="FF0000"/>
          <w:szCs w:val="21"/>
          <w:u w:val="single"/>
        </w:rPr>
      </w:pPr>
      <w:hyperlink r:id="rId8" w:history="1">
        <w:r w:rsidR="00842F96">
          <w:rPr>
            <w:rStyle w:val="a5"/>
            <w:rFonts w:ascii="黑体" w:eastAsia="黑体" w:hAnsi="黑体" w:hint="eastAsia"/>
            <w:b/>
            <w:color w:val="FF0000"/>
            <w:szCs w:val="21"/>
          </w:rPr>
          <w:t>下载1：Feed mix 反刍营养百分百-饲料配方软件(第四版)</w:t>
        </w:r>
      </w:hyperlink>
    </w:p>
    <w:p w:rsidR="00842F96" w:rsidRDefault="00842F96" w:rsidP="00842F96">
      <w:pPr>
        <w:jc w:val="center"/>
        <w:rPr>
          <w:rFonts w:ascii="黑体" w:eastAsia="黑体" w:hAnsi="黑体"/>
          <w:b/>
          <w:color w:val="0070C0"/>
          <w:szCs w:val="21"/>
        </w:rPr>
      </w:pPr>
      <w:r>
        <w:rPr>
          <w:rFonts w:ascii="黑体" w:eastAsia="黑体" w:hAnsi="黑体" w:hint="eastAsia"/>
          <w:b/>
          <w:color w:val="0070C0"/>
          <w:szCs w:val="21"/>
        </w:rPr>
        <w:t>QQ:1400072515</w:t>
      </w:r>
    </w:p>
    <w:p w:rsidR="00842F96" w:rsidRDefault="008D3261" w:rsidP="00842F96">
      <w:pPr>
        <w:jc w:val="center"/>
        <w:rPr>
          <w:rFonts w:ascii="黑体" w:eastAsia="黑体" w:hAnsi="黑体"/>
          <w:b/>
          <w:color w:val="FF0000"/>
          <w:szCs w:val="21"/>
          <w:u w:val="single"/>
        </w:rPr>
      </w:pPr>
      <w:hyperlink r:id="rId9" w:history="1">
        <w:r w:rsidR="00842F96">
          <w:rPr>
            <w:rStyle w:val="a5"/>
            <w:rFonts w:ascii="黑体" w:eastAsia="黑体" w:hAnsi="黑体" w:hint="eastAsia"/>
            <w:b/>
            <w:color w:val="FF0000"/>
            <w:szCs w:val="21"/>
          </w:rPr>
          <w:t>下载2：Feed mix 反刍营养百分百-饲料配方软件(第四版)</w:t>
        </w:r>
      </w:hyperlink>
    </w:p>
    <w:p w:rsidR="00AC6352" w:rsidRDefault="00AC6352" w:rsidP="00AC6352">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842F96" w:rsidRPr="00AC6352" w:rsidRDefault="00842F96" w:rsidP="00842F96">
      <w:pPr>
        <w:jc w:val="center"/>
        <w:rPr>
          <w:sz w:val="28"/>
          <w:szCs w:val="20"/>
        </w:rPr>
      </w:pPr>
    </w:p>
    <w:p w:rsidR="00397FE0" w:rsidRPr="00842F96" w:rsidRDefault="00397FE0" w:rsidP="00842F96">
      <w:pPr>
        <w:jc w:val="left"/>
      </w:pPr>
    </w:p>
    <w:sectPr w:rsidR="00397FE0" w:rsidRPr="00842F96" w:rsidSect="00C67D50">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3466" w:rsidRDefault="00513466" w:rsidP="00585A05">
      <w:r>
        <w:separator/>
      </w:r>
    </w:p>
  </w:endnote>
  <w:endnote w:type="continuationSeparator" w:id="1">
    <w:p w:rsidR="00513466" w:rsidRDefault="00513466" w:rsidP="00585A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3466" w:rsidRDefault="00513466" w:rsidP="00585A05">
      <w:r>
        <w:separator/>
      </w:r>
    </w:p>
  </w:footnote>
  <w:footnote w:type="continuationSeparator" w:id="1">
    <w:p w:rsidR="00513466" w:rsidRDefault="00513466" w:rsidP="00585A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CC0" w:rsidRDefault="00806CC0">
    <w:pPr>
      <w:pStyle w:val="a3"/>
    </w:pPr>
    <w:r w:rsidRPr="00806CC0">
      <w:rPr>
        <w:rFonts w:hint="eastAsia"/>
      </w:rPr>
      <w:t xml:space="preserve">Feed mix </w:t>
    </w:r>
    <w:r w:rsidRPr="00806CC0">
      <w:rPr>
        <w:rFonts w:hint="eastAsia"/>
      </w:rPr>
      <w:t>反刍营养百分百饲料软件</w:t>
    </w:r>
    <w:r w:rsidRPr="00806CC0">
      <w:rPr>
        <w:rFonts w:hint="eastAsia"/>
      </w:rPr>
      <w:t>(</w:t>
    </w:r>
    <w:r w:rsidRPr="00806CC0">
      <w:rPr>
        <w:rFonts w:hint="eastAsia"/>
      </w:rPr>
      <w:t>奶牛、肉牛、肉羊等饲料计算</w:t>
    </w:r>
    <w:r w:rsidRPr="00806CC0">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5A05"/>
    <w:rsid w:val="002469B6"/>
    <w:rsid w:val="003252FE"/>
    <w:rsid w:val="00397FE0"/>
    <w:rsid w:val="00501A15"/>
    <w:rsid w:val="00513466"/>
    <w:rsid w:val="00585A05"/>
    <w:rsid w:val="00634B94"/>
    <w:rsid w:val="0070675F"/>
    <w:rsid w:val="00806CC0"/>
    <w:rsid w:val="00842F96"/>
    <w:rsid w:val="008D3261"/>
    <w:rsid w:val="00AC6352"/>
    <w:rsid w:val="00C67D50"/>
    <w:rsid w:val="00FB69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A0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85A0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85A05"/>
    <w:rPr>
      <w:sz w:val="18"/>
      <w:szCs w:val="18"/>
    </w:rPr>
  </w:style>
  <w:style w:type="paragraph" w:styleId="a4">
    <w:name w:val="footer"/>
    <w:basedOn w:val="a"/>
    <w:link w:val="Char0"/>
    <w:uiPriority w:val="99"/>
    <w:semiHidden/>
    <w:unhideWhenUsed/>
    <w:rsid w:val="00585A0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85A05"/>
    <w:rPr>
      <w:sz w:val="18"/>
      <w:szCs w:val="18"/>
    </w:rPr>
  </w:style>
  <w:style w:type="character" w:styleId="a5">
    <w:name w:val="Hyperlink"/>
    <w:basedOn w:val="a0"/>
    <w:uiPriority w:val="99"/>
    <w:unhideWhenUsed/>
    <w:rsid w:val="002469B6"/>
    <w:rPr>
      <w:color w:val="0000FF"/>
      <w:u w:val="single"/>
    </w:rPr>
  </w:style>
  <w:style w:type="paragraph" w:styleId="a6">
    <w:name w:val="Normal (Web)"/>
    <w:basedOn w:val="a"/>
    <w:uiPriority w:val="99"/>
    <w:semiHidden/>
    <w:unhideWhenUsed/>
    <w:rsid w:val="00842F96"/>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842F96"/>
    <w:rPr>
      <w:b/>
      <w:bCs/>
    </w:rPr>
  </w:style>
</w:styles>
</file>

<file path=word/webSettings.xml><?xml version="1.0" encoding="utf-8"?>
<w:webSettings xmlns:r="http://schemas.openxmlformats.org/officeDocument/2006/relationships" xmlns:w="http://schemas.openxmlformats.org/wordprocessingml/2006/main">
  <w:divs>
    <w:div w:id="1587305251">
      <w:bodyDiv w:val="1"/>
      <w:marLeft w:val="0"/>
      <w:marRight w:val="0"/>
      <w:marTop w:val="0"/>
      <w:marBottom w:val="0"/>
      <w:divBdr>
        <w:top w:val="none" w:sz="0" w:space="0" w:color="auto"/>
        <w:left w:val="none" w:sz="0" w:space="0" w:color="auto"/>
        <w:bottom w:val="none" w:sz="0" w:space="0" w:color="auto"/>
        <w:right w:val="none" w:sz="0" w:space="0" w:color="auto"/>
      </w:divBdr>
    </w:div>
    <w:div w:id="174610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740</Words>
  <Characters>4219</Characters>
  <Application>Microsoft Office Word</Application>
  <DocSecurity>0</DocSecurity>
  <Lines>35</Lines>
  <Paragraphs>9</Paragraphs>
  <ScaleCrop>false</ScaleCrop>
  <Company/>
  <LinksUpToDate>false</LinksUpToDate>
  <CharactersWithSpaces>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2014-07-02T23:31:00Z</dcterms:created>
  <dcterms:modified xsi:type="dcterms:W3CDTF">2015-01-06T00:58:00Z</dcterms:modified>
</cp:coreProperties>
</file>