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1ADF" w:rsidRPr="005E6A13" w:rsidRDefault="00F21ADF" w:rsidP="00F21ADF">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5E6A13">
        <w:rPr>
          <w:rFonts w:ascii="Arial" w:eastAsia="宋体" w:hAnsi="Arial" w:cs="Arial"/>
          <w:b/>
          <w:bCs/>
          <w:color w:val="01288D"/>
          <w:kern w:val="36"/>
          <w:sz w:val="33"/>
          <w:szCs w:val="33"/>
        </w:rPr>
        <w:t>热应激对</w:t>
      </w:r>
      <w:r>
        <w:rPr>
          <w:rFonts w:ascii="Arial" w:eastAsia="宋体" w:hAnsi="Arial" w:cs="Arial" w:hint="eastAsia"/>
          <w:b/>
          <w:bCs/>
          <w:color w:val="01288D"/>
          <w:kern w:val="36"/>
          <w:sz w:val="33"/>
          <w:szCs w:val="33"/>
        </w:rPr>
        <w:t>奶牛</w:t>
      </w:r>
      <w:r w:rsidRPr="005E6A13">
        <w:rPr>
          <w:rFonts w:ascii="Arial" w:eastAsia="宋体" w:hAnsi="Arial" w:cs="Arial"/>
          <w:b/>
          <w:bCs/>
          <w:color w:val="01288D"/>
          <w:kern w:val="36"/>
          <w:sz w:val="33"/>
          <w:szCs w:val="33"/>
        </w:rPr>
        <w:t>营养和管理决策的影响</w:t>
      </w:r>
    </w:p>
    <w:p w:rsidR="00F21ADF" w:rsidRPr="005E6A13" w:rsidRDefault="00F21ADF" w:rsidP="00F21ADF">
      <w:pPr>
        <w:widowControl/>
        <w:shd w:val="clear" w:color="auto" w:fill="F7F8FB"/>
        <w:spacing w:before="100" w:beforeAutospacing="1" w:after="100" w:afterAutospacing="1"/>
        <w:jc w:val="left"/>
        <w:rPr>
          <w:rFonts w:ascii="Arial" w:eastAsia="宋体" w:hAnsi="Arial" w:cs="Arial"/>
          <w:color w:val="2B2B2B"/>
          <w:kern w:val="0"/>
          <w:szCs w:val="21"/>
        </w:rPr>
      </w:pPr>
      <w:r w:rsidRPr="005E6A13">
        <w:rPr>
          <w:rFonts w:ascii="Arial" w:eastAsia="宋体" w:hAnsi="Arial" w:cs="Arial"/>
          <w:color w:val="2B2B2B"/>
          <w:kern w:val="0"/>
          <w:szCs w:val="21"/>
        </w:rPr>
        <w:t xml:space="preserve">　</w:t>
      </w:r>
      <w:r w:rsidRPr="005E6A13">
        <w:rPr>
          <w:rFonts w:ascii="Arial" w:eastAsia="宋体" w:hAnsi="Arial" w:cs="Arial"/>
          <w:b/>
          <w:bCs/>
          <w:color w:val="2B2B2B"/>
          <w:kern w:val="0"/>
        </w:rPr>
        <w:t xml:space="preserve">　</w:t>
      </w:r>
    </w:p>
    <w:p w:rsidR="00F21ADF" w:rsidRPr="00F21ADF" w:rsidRDefault="00F21ADF" w:rsidP="00F21AD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5E6A13">
        <w:rPr>
          <w:rFonts w:ascii="Arial" w:eastAsia="宋体" w:hAnsi="Arial" w:cs="Arial"/>
          <w:color w:val="2B2B2B"/>
          <w:kern w:val="0"/>
          <w:szCs w:val="21"/>
        </w:rPr>
        <w:t xml:space="preserve">　　</w:t>
      </w:r>
      <w:r w:rsidRPr="00F21ADF">
        <w:rPr>
          <w:rFonts w:ascii="Arial" w:eastAsia="宋体" w:hAnsi="Arial" w:cs="Arial"/>
          <w:color w:val="2B2B2B"/>
          <w:kern w:val="0"/>
          <w:sz w:val="32"/>
          <w:szCs w:val="32"/>
        </w:rPr>
        <w:t>热应激负面影响许多的奶牛参数，包括奶产量和繁殖。因而在世界许多奶牛饲养地区，是一种明显的经济损失，美国每年约损失</w:t>
      </w:r>
      <w:r w:rsidRPr="00F21ADF">
        <w:rPr>
          <w:rFonts w:ascii="Arial" w:eastAsia="宋体" w:hAnsi="Arial" w:cs="Arial"/>
          <w:color w:val="2B2B2B"/>
          <w:kern w:val="0"/>
          <w:sz w:val="32"/>
          <w:szCs w:val="32"/>
        </w:rPr>
        <w:t>9</w:t>
      </w:r>
      <w:r w:rsidRPr="00F21ADF">
        <w:rPr>
          <w:rFonts w:ascii="Arial" w:eastAsia="宋体" w:hAnsi="Arial" w:cs="Arial"/>
          <w:color w:val="2B2B2B"/>
          <w:kern w:val="0"/>
          <w:sz w:val="32"/>
          <w:szCs w:val="32"/>
        </w:rPr>
        <w:t>亿美元</w:t>
      </w:r>
      <w:r w:rsidRPr="00F21ADF">
        <w:rPr>
          <w:rFonts w:ascii="Arial" w:eastAsia="宋体" w:hAnsi="Arial" w:cs="Arial"/>
          <w:color w:val="2B2B2B"/>
          <w:kern w:val="0"/>
          <w:sz w:val="32"/>
          <w:szCs w:val="32"/>
        </w:rPr>
        <w:t>(St.Pierre</w:t>
      </w:r>
      <w:r w:rsidRPr="00F21ADF">
        <w:rPr>
          <w:rFonts w:ascii="Arial" w:eastAsia="宋体" w:hAnsi="Arial" w:cs="Arial"/>
          <w:color w:val="2B2B2B"/>
          <w:kern w:val="0"/>
          <w:sz w:val="32"/>
          <w:szCs w:val="32"/>
        </w:rPr>
        <w:t>等，</w:t>
      </w:r>
      <w:r w:rsidRPr="00F21ADF">
        <w:rPr>
          <w:rFonts w:ascii="Arial" w:eastAsia="宋体" w:hAnsi="Arial" w:cs="Arial"/>
          <w:color w:val="2B2B2B"/>
          <w:kern w:val="0"/>
          <w:sz w:val="32"/>
          <w:szCs w:val="32"/>
        </w:rPr>
        <w:t>2003)</w:t>
      </w:r>
      <w:r w:rsidRPr="00F21ADF">
        <w:rPr>
          <w:rFonts w:ascii="Arial" w:eastAsia="宋体" w:hAnsi="Arial" w:cs="Arial"/>
          <w:color w:val="2B2B2B"/>
          <w:kern w:val="0"/>
          <w:sz w:val="32"/>
          <w:szCs w:val="32"/>
        </w:rPr>
        <w:t>。管理上的进步</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如降温系统</w:t>
      </w:r>
      <w:r w:rsidRPr="00F21ADF">
        <w:rPr>
          <w:rFonts w:ascii="Arial" w:eastAsia="宋体" w:hAnsi="Arial" w:cs="Arial"/>
          <w:color w:val="2B2B2B"/>
          <w:kern w:val="0"/>
          <w:sz w:val="32"/>
          <w:szCs w:val="32"/>
        </w:rPr>
        <w:t>;Armstrong,1994;VanBaale</w:t>
      </w:r>
      <w:r w:rsidRPr="00F21ADF">
        <w:rPr>
          <w:rFonts w:ascii="Arial" w:eastAsia="宋体" w:hAnsi="Arial" w:cs="Arial"/>
          <w:color w:val="2B2B2B"/>
          <w:kern w:val="0"/>
          <w:sz w:val="32"/>
          <w:szCs w:val="32"/>
        </w:rPr>
        <w:t>等，</w:t>
      </w:r>
      <w:r w:rsidRPr="00F21ADF">
        <w:rPr>
          <w:rFonts w:ascii="Arial" w:eastAsia="宋体" w:hAnsi="Arial" w:cs="Arial"/>
          <w:color w:val="2B2B2B"/>
          <w:kern w:val="0"/>
          <w:sz w:val="32"/>
          <w:szCs w:val="32"/>
        </w:rPr>
        <w:t>2005)</w:t>
      </w:r>
      <w:r w:rsidRPr="00F21ADF">
        <w:rPr>
          <w:rFonts w:ascii="Arial" w:eastAsia="宋体" w:hAnsi="Arial" w:cs="Arial"/>
          <w:color w:val="2B2B2B"/>
          <w:kern w:val="0"/>
          <w:sz w:val="32"/>
          <w:szCs w:val="32"/>
        </w:rPr>
        <w:t>和营养上的策略</w:t>
      </w:r>
      <w:r w:rsidRPr="00F21ADF">
        <w:rPr>
          <w:rFonts w:ascii="Arial" w:eastAsia="宋体" w:hAnsi="Arial" w:cs="Arial"/>
          <w:color w:val="2B2B2B"/>
          <w:kern w:val="0"/>
          <w:sz w:val="32"/>
          <w:szCs w:val="32"/>
        </w:rPr>
        <w:t>(West,2003)</w:t>
      </w:r>
      <w:r w:rsidRPr="00F21ADF">
        <w:rPr>
          <w:rFonts w:ascii="Arial" w:eastAsia="宋体" w:hAnsi="Arial" w:cs="Arial"/>
          <w:color w:val="2B2B2B"/>
          <w:kern w:val="0"/>
          <w:sz w:val="32"/>
          <w:szCs w:val="32"/>
        </w:rPr>
        <w:t>，具有对奶牛热应激负面影响的某些减缓作用，但奶产量在夏季期间依然下降。准确地鉴别热应激的母牛和理解热应激减少牛奶合成和繁殖指数的生物学机理，对研发新的方法</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如遗传育种、管理和营养</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，保持应激的夏季月份的奶产量和减少奶牛生产力的下降，都至关重要。</w:t>
      </w:r>
    </w:p>
    <w:p w:rsidR="00F21ADF" w:rsidRPr="00F21ADF" w:rsidRDefault="00F21ADF" w:rsidP="00F21AD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1ADF">
        <w:rPr>
          <w:rFonts w:ascii="Arial" w:eastAsia="宋体" w:hAnsi="Arial" w:cs="Arial"/>
          <w:color w:val="2B2B2B"/>
          <w:kern w:val="0"/>
          <w:sz w:val="32"/>
          <w:szCs w:val="32"/>
        </w:rPr>
        <w:t xml:space="preserve">　　</w:t>
      </w:r>
      <w:r w:rsidRPr="00F21ADF">
        <w:rPr>
          <w:rFonts w:ascii="Arial" w:eastAsia="宋体" w:hAnsi="Arial" w:cs="Arial"/>
          <w:b/>
          <w:bCs/>
          <w:color w:val="2B2B2B"/>
          <w:kern w:val="0"/>
          <w:sz w:val="32"/>
          <w:szCs w:val="32"/>
        </w:rPr>
        <w:t>热应激的生物学结果</w:t>
      </w:r>
    </w:p>
    <w:p w:rsidR="00F21ADF" w:rsidRPr="00F21ADF" w:rsidRDefault="00F21ADF" w:rsidP="00F21AD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1ADF">
        <w:rPr>
          <w:rFonts w:ascii="Arial" w:eastAsia="宋体" w:hAnsi="Arial" w:cs="Arial"/>
          <w:color w:val="2B2B2B"/>
          <w:kern w:val="0"/>
          <w:sz w:val="32"/>
          <w:szCs w:val="32"/>
        </w:rPr>
        <w:t xml:space="preserve">　　热应激影响奶产量和繁殖的生物学机理，部分由饲料采食量的减少解释，但也包括了内分泌状态的改变，反刍和营养吸收的减少以及维持需要量的增加</w:t>
      </w:r>
      <w:r w:rsidRPr="00F21ADF">
        <w:rPr>
          <w:rFonts w:ascii="Arial" w:eastAsia="宋体" w:hAnsi="Arial" w:cs="Arial"/>
          <w:color w:val="2B2B2B"/>
          <w:kern w:val="0"/>
          <w:sz w:val="32"/>
          <w:szCs w:val="32"/>
        </w:rPr>
        <w:t>(Collier</w:t>
      </w:r>
      <w:r w:rsidRPr="00F21ADF">
        <w:rPr>
          <w:rFonts w:ascii="Arial" w:eastAsia="宋体" w:hAnsi="Arial" w:cs="Arial"/>
          <w:color w:val="2B2B2B"/>
          <w:kern w:val="0"/>
          <w:sz w:val="32"/>
          <w:szCs w:val="32"/>
        </w:rPr>
        <w:t>等，</w:t>
      </w:r>
      <w:r w:rsidRPr="00F21ADF">
        <w:rPr>
          <w:rFonts w:ascii="Arial" w:eastAsia="宋体" w:hAnsi="Arial" w:cs="Arial"/>
          <w:color w:val="2B2B2B"/>
          <w:kern w:val="0"/>
          <w:sz w:val="32"/>
          <w:szCs w:val="32"/>
        </w:rPr>
        <w:t>1985;2005)</w:t>
      </w:r>
      <w:r w:rsidRPr="00F21ADF">
        <w:rPr>
          <w:rFonts w:ascii="Arial" w:eastAsia="宋体" w:hAnsi="Arial" w:cs="Arial"/>
          <w:color w:val="2B2B2B"/>
          <w:kern w:val="0"/>
          <w:sz w:val="32"/>
          <w:szCs w:val="32"/>
        </w:rPr>
        <w:t>，造成用于奶产量的营养或能量有效利用的净减少。这种能量的减少导致了能量平衡的下降，并部分解释了当受热应激影响时，母牛为什么损失了明显数量的体重</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当然，胃肠道充盈度的减少也有影响</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w:t>
      </w:r>
    </w:p>
    <w:p w:rsidR="00F21ADF" w:rsidRPr="00F21ADF" w:rsidRDefault="00F21ADF" w:rsidP="00F21AD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1ADF">
        <w:rPr>
          <w:rFonts w:ascii="Arial" w:eastAsia="宋体" w:hAnsi="Arial" w:cs="Arial"/>
          <w:color w:val="2B2B2B"/>
          <w:kern w:val="0"/>
          <w:sz w:val="32"/>
          <w:szCs w:val="32"/>
        </w:rPr>
        <w:lastRenderedPageBreak/>
        <w:t xml:space="preserve">　　热应激期间能量摄入量的减少，导致大部分母牛进入了负能量平衡状态</w:t>
      </w:r>
      <w:r w:rsidRPr="00F21ADF">
        <w:rPr>
          <w:rFonts w:ascii="Arial" w:eastAsia="宋体" w:hAnsi="Arial" w:cs="Arial"/>
          <w:color w:val="2B2B2B"/>
          <w:kern w:val="0"/>
          <w:sz w:val="32"/>
          <w:szCs w:val="32"/>
        </w:rPr>
        <w:t xml:space="preserve">(NEBL), </w:t>
      </w:r>
      <w:r w:rsidRPr="00F21ADF">
        <w:rPr>
          <w:rFonts w:ascii="Arial" w:eastAsia="宋体" w:hAnsi="Arial" w:cs="Arial"/>
          <w:color w:val="2B2B2B"/>
          <w:kern w:val="0"/>
          <w:sz w:val="32"/>
          <w:szCs w:val="32"/>
        </w:rPr>
        <w:t>而且这很可能与泌乳的阶段无关。更重要的，由于饲料和能量摄入的减少，奶牛将自己置于生物能动状态</w:t>
      </w:r>
      <w:r w:rsidRPr="00F21ADF">
        <w:rPr>
          <w:rFonts w:ascii="Arial" w:eastAsia="宋体" w:hAnsi="Arial" w:cs="Arial"/>
          <w:color w:val="2B2B2B"/>
          <w:kern w:val="0"/>
          <w:sz w:val="32"/>
          <w:szCs w:val="32"/>
        </w:rPr>
        <w:t>(bioenergetic state)</w:t>
      </w:r>
      <w:r w:rsidRPr="00F21ADF">
        <w:rPr>
          <w:rFonts w:ascii="Arial" w:eastAsia="宋体" w:hAnsi="Arial" w:cs="Arial"/>
          <w:color w:val="2B2B2B"/>
          <w:kern w:val="0"/>
          <w:sz w:val="32"/>
          <w:szCs w:val="32"/>
        </w:rPr>
        <w:t>，相似于在泌乳早期所观察到负能量平衡</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但未至相同的程度</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。母牛负能量平衡与产犊后早期阶段相关，伴有代谢疾患和健康问题增加的风险</w:t>
      </w:r>
      <w:r w:rsidRPr="00F21ADF">
        <w:rPr>
          <w:rFonts w:ascii="Arial" w:eastAsia="宋体" w:hAnsi="Arial" w:cs="Arial"/>
          <w:color w:val="2B2B2B"/>
          <w:kern w:val="0"/>
          <w:sz w:val="32"/>
          <w:szCs w:val="32"/>
        </w:rPr>
        <w:t>(Goff</w:t>
      </w:r>
      <w:r w:rsidRPr="00F21ADF">
        <w:rPr>
          <w:rFonts w:ascii="Arial" w:eastAsia="宋体" w:hAnsi="Arial" w:cs="Arial"/>
          <w:color w:val="2B2B2B"/>
          <w:kern w:val="0"/>
          <w:sz w:val="32"/>
          <w:szCs w:val="32"/>
        </w:rPr>
        <w:t>等，</w:t>
      </w:r>
      <w:r w:rsidRPr="00F21ADF">
        <w:rPr>
          <w:rFonts w:ascii="Arial" w:eastAsia="宋体" w:hAnsi="Arial" w:cs="Arial"/>
          <w:color w:val="2B2B2B"/>
          <w:kern w:val="0"/>
          <w:sz w:val="32"/>
          <w:szCs w:val="32"/>
        </w:rPr>
        <w:t>1997;Drackley,1999),</w:t>
      </w:r>
      <w:r w:rsidRPr="00F21ADF">
        <w:rPr>
          <w:rFonts w:ascii="Arial" w:eastAsia="宋体" w:hAnsi="Arial" w:cs="Arial"/>
          <w:color w:val="2B2B2B"/>
          <w:kern w:val="0"/>
          <w:sz w:val="32"/>
          <w:szCs w:val="32"/>
        </w:rPr>
        <w:t>奶产量减少和繁殖性能的下降</w:t>
      </w:r>
      <w:r w:rsidRPr="00F21ADF">
        <w:rPr>
          <w:rFonts w:ascii="Arial" w:eastAsia="宋体" w:hAnsi="Arial" w:cs="Arial"/>
          <w:color w:val="2B2B2B"/>
          <w:kern w:val="0"/>
          <w:sz w:val="32"/>
          <w:szCs w:val="32"/>
        </w:rPr>
        <w:t>(Lucy</w:t>
      </w:r>
      <w:r w:rsidRPr="00F21ADF">
        <w:rPr>
          <w:rFonts w:ascii="Arial" w:eastAsia="宋体" w:hAnsi="Arial" w:cs="Arial"/>
          <w:color w:val="2B2B2B"/>
          <w:kern w:val="0"/>
          <w:sz w:val="32"/>
          <w:szCs w:val="32"/>
        </w:rPr>
        <w:t>等，</w:t>
      </w:r>
      <w:r w:rsidRPr="00F21ADF">
        <w:rPr>
          <w:rFonts w:ascii="Arial" w:eastAsia="宋体" w:hAnsi="Arial" w:cs="Arial"/>
          <w:color w:val="2B2B2B"/>
          <w:kern w:val="0"/>
          <w:sz w:val="32"/>
          <w:szCs w:val="32"/>
        </w:rPr>
        <w:t>1992;Beam</w:t>
      </w:r>
      <w:r w:rsidRPr="00F21ADF">
        <w:rPr>
          <w:rFonts w:ascii="Arial" w:eastAsia="宋体" w:hAnsi="Arial" w:cs="Arial"/>
          <w:color w:val="2B2B2B"/>
          <w:kern w:val="0"/>
          <w:sz w:val="32"/>
          <w:szCs w:val="32"/>
        </w:rPr>
        <w:t>等，</w:t>
      </w:r>
      <w:r w:rsidRPr="00F21ADF">
        <w:rPr>
          <w:rFonts w:ascii="Arial" w:eastAsia="宋体" w:hAnsi="Arial" w:cs="Arial"/>
          <w:color w:val="2B2B2B"/>
          <w:kern w:val="0"/>
          <w:sz w:val="32"/>
          <w:szCs w:val="32"/>
        </w:rPr>
        <w:t>1999;Baumgard</w:t>
      </w:r>
      <w:r w:rsidRPr="00F21ADF">
        <w:rPr>
          <w:rFonts w:ascii="Arial" w:eastAsia="宋体" w:hAnsi="Arial" w:cs="Arial"/>
          <w:color w:val="2B2B2B"/>
          <w:kern w:val="0"/>
          <w:sz w:val="32"/>
          <w:szCs w:val="32"/>
        </w:rPr>
        <w:t>等，</w:t>
      </w:r>
      <w:r w:rsidRPr="00F21ADF">
        <w:rPr>
          <w:rFonts w:ascii="Arial" w:eastAsia="宋体" w:hAnsi="Arial" w:cs="Arial"/>
          <w:color w:val="2B2B2B"/>
          <w:kern w:val="0"/>
          <w:sz w:val="32"/>
          <w:szCs w:val="32"/>
        </w:rPr>
        <w:t>2002;2006)</w:t>
      </w:r>
      <w:r w:rsidRPr="00F21ADF">
        <w:rPr>
          <w:rFonts w:ascii="Arial" w:eastAsia="宋体" w:hAnsi="Arial" w:cs="Arial"/>
          <w:color w:val="2B2B2B"/>
          <w:kern w:val="0"/>
          <w:sz w:val="32"/>
          <w:szCs w:val="32"/>
        </w:rPr>
        <w:t>。这很像是许多的热应激在产奶量、动物健康和繁殖指数的负面影响，是由能量平衡的减少所介导的</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相似于在围产时期的方式</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。然而尚不清楚的是，有多少生产性能</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产奶量和繁殖</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的减少可能由热应激影响的生物学参数</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例如饲料采食量减少和维持需要量增加</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有关。</w:t>
      </w:r>
    </w:p>
    <w:p w:rsidR="00F21ADF" w:rsidRPr="00F21ADF" w:rsidRDefault="00F21ADF" w:rsidP="00F21AD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1ADF">
        <w:rPr>
          <w:rFonts w:ascii="Arial" w:eastAsia="宋体" w:hAnsi="Arial" w:cs="Arial"/>
          <w:color w:val="2B2B2B"/>
          <w:kern w:val="0"/>
          <w:sz w:val="32"/>
          <w:szCs w:val="32"/>
        </w:rPr>
        <w:t xml:space="preserve">　　</w:t>
      </w:r>
      <w:r w:rsidRPr="00F21ADF">
        <w:rPr>
          <w:rFonts w:ascii="Arial" w:eastAsia="宋体" w:hAnsi="Arial" w:cs="Arial"/>
          <w:b/>
          <w:bCs/>
          <w:color w:val="2B2B2B"/>
          <w:kern w:val="0"/>
          <w:sz w:val="32"/>
          <w:szCs w:val="32"/>
        </w:rPr>
        <w:t>热应激和瘤胃健康</w:t>
      </w:r>
    </w:p>
    <w:p w:rsidR="00F21ADF" w:rsidRPr="00F21ADF" w:rsidRDefault="00F21ADF" w:rsidP="00F21AD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1ADF">
        <w:rPr>
          <w:rFonts w:ascii="Arial" w:eastAsia="宋体" w:hAnsi="Arial" w:cs="Arial"/>
          <w:color w:val="2B2B2B"/>
          <w:kern w:val="0"/>
          <w:sz w:val="32"/>
          <w:szCs w:val="32"/>
        </w:rPr>
        <w:t xml:space="preserve">　　早就知道热应激对瘤胃健康有不利影响。母牛散热的一种方法是通过喘气，而这增加了的呼吸频率导致二氧化碳</w:t>
      </w:r>
      <w:r w:rsidRPr="00F21ADF">
        <w:rPr>
          <w:rFonts w:ascii="Arial" w:eastAsia="宋体" w:hAnsi="Arial" w:cs="Arial"/>
          <w:color w:val="2B2B2B"/>
          <w:kern w:val="0"/>
          <w:sz w:val="32"/>
          <w:szCs w:val="32"/>
        </w:rPr>
        <w:t>(CO2)</w:t>
      </w:r>
      <w:r w:rsidRPr="00F21ADF">
        <w:rPr>
          <w:rFonts w:ascii="Arial" w:eastAsia="宋体" w:hAnsi="Arial" w:cs="Arial"/>
          <w:color w:val="2B2B2B"/>
          <w:kern w:val="0"/>
          <w:sz w:val="32"/>
          <w:szCs w:val="32"/>
        </w:rPr>
        <w:t>排出量的增加。为了成为一个有效的血液</w:t>
      </w:r>
      <w:r w:rsidRPr="00F21ADF">
        <w:rPr>
          <w:rFonts w:ascii="Arial" w:eastAsia="宋体" w:hAnsi="Arial" w:cs="Arial"/>
          <w:color w:val="2B2B2B"/>
          <w:kern w:val="0"/>
          <w:sz w:val="32"/>
          <w:szCs w:val="32"/>
        </w:rPr>
        <w:t>pH</w:t>
      </w:r>
      <w:r w:rsidRPr="00F21ADF">
        <w:rPr>
          <w:rFonts w:ascii="Arial" w:eastAsia="宋体" w:hAnsi="Arial" w:cs="Arial"/>
          <w:color w:val="2B2B2B"/>
          <w:kern w:val="0"/>
          <w:sz w:val="32"/>
          <w:szCs w:val="32"/>
        </w:rPr>
        <w:t>缓冲系统，身体中需要保持碳酸氢根</w:t>
      </w:r>
      <w:r w:rsidRPr="00F21ADF">
        <w:rPr>
          <w:rFonts w:ascii="Arial" w:eastAsia="宋体" w:hAnsi="Arial" w:cs="Arial"/>
          <w:color w:val="2B2B2B"/>
          <w:kern w:val="0"/>
          <w:sz w:val="32"/>
          <w:szCs w:val="32"/>
        </w:rPr>
        <w:t xml:space="preserve">(HCO3) </w:t>
      </w:r>
      <w:r w:rsidRPr="00F21ADF">
        <w:rPr>
          <w:rFonts w:ascii="Arial" w:eastAsia="宋体" w:hAnsi="Arial" w:cs="Arial"/>
          <w:color w:val="2B2B2B"/>
          <w:kern w:val="0"/>
          <w:sz w:val="32"/>
          <w:szCs w:val="32"/>
        </w:rPr>
        <w:t>对二氧化碳</w:t>
      </w:r>
      <w:r w:rsidRPr="00F21ADF">
        <w:rPr>
          <w:rFonts w:ascii="Arial" w:eastAsia="宋体" w:hAnsi="Arial" w:cs="Arial"/>
          <w:color w:val="2B2B2B"/>
          <w:kern w:val="0"/>
          <w:sz w:val="32"/>
          <w:szCs w:val="32"/>
        </w:rPr>
        <w:t>(CO2)</w:t>
      </w:r>
      <w:r w:rsidRPr="00F21ADF">
        <w:rPr>
          <w:rFonts w:ascii="Arial" w:eastAsia="宋体" w:hAnsi="Arial" w:cs="Arial"/>
          <w:color w:val="2B2B2B"/>
          <w:kern w:val="0"/>
          <w:sz w:val="32"/>
          <w:szCs w:val="32"/>
        </w:rPr>
        <w:t>有</w:t>
      </w:r>
      <w:r w:rsidRPr="00F21ADF">
        <w:rPr>
          <w:rFonts w:ascii="Arial" w:eastAsia="宋体" w:hAnsi="Arial" w:cs="Arial"/>
          <w:color w:val="2B2B2B"/>
          <w:kern w:val="0"/>
          <w:sz w:val="32"/>
          <w:szCs w:val="32"/>
        </w:rPr>
        <w:t>20:1</w:t>
      </w:r>
      <w:r w:rsidRPr="00F21ADF">
        <w:rPr>
          <w:rFonts w:ascii="Arial" w:eastAsia="宋体" w:hAnsi="Arial" w:cs="Arial"/>
          <w:color w:val="2B2B2B"/>
          <w:kern w:val="0"/>
          <w:sz w:val="32"/>
          <w:szCs w:val="32"/>
        </w:rPr>
        <w:t>的比率。由于通气过度导致了血液</w:t>
      </w:r>
      <w:r w:rsidRPr="00F21ADF">
        <w:rPr>
          <w:rFonts w:ascii="Arial" w:eastAsia="宋体" w:hAnsi="Arial" w:cs="Arial"/>
          <w:color w:val="2B2B2B"/>
          <w:kern w:val="0"/>
          <w:sz w:val="32"/>
          <w:szCs w:val="32"/>
        </w:rPr>
        <w:t>CO2</w:t>
      </w:r>
      <w:r w:rsidRPr="00F21ADF">
        <w:rPr>
          <w:rFonts w:ascii="Arial" w:eastAsia="宋体" w:hAnsi="Arial" w:cs="Arial"/>
          <w:color w:val="2B2B2B"/>
          <w:kern w:val="0"/>
          <w:sz w:val="32"/>
          <w:szCs w:val="32"/>
        </w:rPr>
        <w:t>减少，肾脏就分泌排出</w:t>
      </w:r>
      <w:r w:rsidRPr="00F21ADF">
        <w:rPr>
          <w:rFonts w:ascii="Arial" w:eastAsia="宋体" w:hAnsi="Arial" w:cs="Arial"/>
          <w:color w:val="2B2B2B"/>
          <w:kern w:val="0"/>
          <w:sz w:val="32"/>
          <w:szCs w:val="32"/>
        </w:rPr>
        <w:t>HCO3</w:t>
      </w:r>
      <w:r w:rsidRPr="00F21ADF">
        <w:rPr>
          <w:rFonts w:ascii="Arial" w:eastAsia="宋体" w:hAnsi="Arial" w:cs="Arial"/>
          <w:color w:val="2B2B2B"/>
          <w:kern w:val="0"/>
          <w:sz w:val="32"/>
          <w:szCs w:val="32"/>
        </w:rPr>
        <w:t>以维持这一比率。这样减少了</w:t>
      </w:r>
      <w:r w:rsidRPr="00F21ADF">
        <w:rPr>
          <w:rFonts w:ascii="Arial" w:eastAsia="宋体" w:hAnsi="Arial" w:cs="Arial"/>
          <w:color w:val="2B2B2B"/>
          <w:kern w:val="0"/>
          <w:sz w:val="32"/>
          <w:szCs w:val="32"/>
        </w:rPr>
        <w:t>HCO3</w:t>
      </w:r>
      <w:r w:rsidRPr="00F21ADF">
        <w:rPr>
          <w:rFonts w:ascii="Arial" w:eastAsia="宋体" w:hAnsi="Arial" w:cs="Arial"/>
          <w:color w:val="2B2B2B"/>
          <w:kern w:val="0"/>
          <w:sz w:val="32"/>
          <w:szCs w:val="32"/>
        </w:rPr>
        <w:t>的数量，这原本可以用于</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通过唾液</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缓冲和保持健康的瘤胃</w:t>
      </w:r>
      <w:r w:rsidRPr="00F21ADF">
        <w:rPr>
          <w:rFonts w:ascii="Arial" w:eastAsia="宋体" w:hAnsi="Arial" w:cs="Arial"/>
          <w:color w:val="2B2B2B"/>
          <w:kern w:val="0"/>
          <w:sz w:val="32"/>
          <w:szCs w:val="32"/>
        </w:rPr>
        <w:t>pH</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lastRenderedPageBreak/>
        <w:t>此外，喘气母牛的流涎，而流涎则减少了正常进入瘤胃的唾液数量。还有，热应激的母牛由于减少了饲料采食量而反刍减少，因而产生较少的唾液。所产生的唾液数量和唾液</w:t>
      </w:r>
      <w:r w:rsidRPr="00F21ADF">
        <w:rPr>
          <w:rFonts w:ascii="Arial" w:eastAsia="宋体" w:hAnsi="Arial" w:cs="Arial"/>
          <w:color w:val="2B2B2B"/>
          <w:kern w:val="0"/>
          <w:sz w:val="32"/>
          <w:szCs w:val="32"/>
        </w:rPr>
        <w:t>HCO3</w:t>
      </w:r>
      <w:r w:rsidRPr="00F21ADF">
        <w:rPr>
          <w:rFonts w:ascii="Arial" w:eastAsia="宋体" w:hAnsi="Arial" w:cs="Arial"/>
          <w:color w:val="2B2B2B"/>
          <w:kern w:val="0"/>
          <w:sz w:val="32"/>
          <w:szCs w:val="32"/>
        </w:rPr>
        <w:t>的减少，以及进入瘤胃唾液数量的减少，使热应激的母牛更易感于亚临床和急性瘤胃酸中毒。</w:t>
      </w:r>
    </w:p>
    <w:p w:rsidR="00F21ADF" w:rsidRPr="00F21ADF" w:rsidRDefault="00F21ADF" w:rsidP="00F21AD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1ADF">
        <w:rPr>
          <w:rFonts w:ascii="Arial" w:eastAsia="宋体" w:hAnsi="Arial" w:cs="Arial"/>
          <w:color w:val="2B2B2B"/>
          <w:kern w:val="0"/>
          <w:sz w:val="32"/>
          <w:szCs w:val="32"/>
        </w:rPr>
        <w:t xml:space="preserve">　　当母牛开始积累热量，为了试图散发内部的热量就存在血液分配至四肢和体表，这样流向消化道的血液就有减少，所携带的营养也就减少</w:t>
      </w:r>
      <w:r w:rsidRPr="00F21ADF">
        <w:rPr>
          <w:rFonts w:ascii="Arial" w:eastAsia="宋体" w:hAnsi="Arial" w:cs="Arial"/>
          <w:color w:val="2B2B2B"/>
          <w:kern w:val="0"/>
          <w:sz w:val="32"/>
          <w:szCs w:val="32"/>
        </w:rPr>
        <w:t>(McGuire</w:t>
      </w:r>
      <w:r w:rsidRPr="00F21ADF">
        <w:rPr>
          <w:rFonts w:ascii="Arial" w:eastAsia="宋体" w:hAnsi="Arial" w:cs="Arial"/>
          <w:color w:val="2B2B2B"/>
          <w:kern w:val="0"/>
          <w:sz w:val="32"/>
          <w:szCs w:val="32"/>
        </w:rPr>
        <w:t>等，</w:t>
      </w:r>
      <w:r w:rsidRPr="00F21ADF">
        <w:rPr>
          <w:rFonts w:ascii="Arial" w:eastAsia="宋体" w:hAnsi="Arial" w:cs="Arial"/>
          <w:color w:val="2B2B2B"/>
          <w:kern w:val="0"/>
          <w:sz w:val="32"/>
          <w:szCs w:val="32"/>
        </w:rPr>
        <w:t>1989)</w:t>
      </w:r>
      <w:r w:rsidRPr="00F21ADF">
        <w:rPr>
          <w:rFonts w:ascii="Arial" w:eastAsia="宋体" w:hAnsi="Arial" w:cs="Arial"/>
          <w:color w:val="2B2B2B"/>
          <w:kern w:val="0"/>
          <w:sz w:val="32"/>
          <w:szCs w:val="32"/>
        </w:rPr>
        <w:t>。因此，发酵的终端产品</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挥发性脂肪酸</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可能积聚而与瘤胃</w:t>
      </w:r>
      <w:r w:rsidRPr="00F21ADF">
        <w:rPr>
          <w:rFonts w:ascii="Arial" w:eastAsia="宋体" w:hAnsi="Arial" w:cs="Arial"/>
          <w:color w:val="2B2B2B"/>
          <w:kern w:val="0"/>
          <w:sz w:val="32"/>
          <w:szCs w:val="32"/>
        </w:rPr>
        <w:t>pH</w:t>
      </w:r>
      <w:r w:rsidRPr="00F21ADF">
        <w:rPr>
          <w:rFonts w:ascii="Arial" w:eastAsia="宋体" w:hAnsi="Arial" w:cs="Arial"/>
          <w:color w:val="2B2B2B"/>
          <w:kern w:val="0"/>
          <w:sz w:val="32"/>
          <w:szCs w:val="32"/>
        </w:rPr>
        <w:t>的降低有关。</w:t>
      </w:r>
    </w:p>
    <w:p w:rsidR="00F21ADF" w:rsidRPr="00F21ADF" w:rsidRDefault="00F21ADF" w:rsidP="00F21AD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1ADF">
        <w:rPr>
          <w:rFonts w:ascii="Arial" w:eastAsia="宋体" w:hAnsi="Arial" w:cs="Arial"/>
          <w:color w:val="2B2B2B"/>
          <w:kern w:val="0"/>
          <w:sz w:val="32"/>
          <w:szCs w:val="32"/>
        </w:rPr>
        <w:t xml:space="preserve">　　由于热应激造成饲料采食量的减少，热量产生又与发酵饲草或粗饲料相关，营养师通常就提高日粮的营养浓度。这经常是用额外的精饲料和饲草的减少而实现的。由于这种类型的饲粮可能与瘤胃</w:t>
      </w:r>
      <w:r w:rsidRPr="00F21ADF">
        <w:rPr>
          <w:rFonts w:ascii="Arial" w:eastAsia="宋体" w:hAnsi="Arial" w:cs="Arial"/>
          <w:color w:val="2B2B2B"/>
          <w:kern w:val="0"/>
          <w:sz w:val="32"/>
          <w:szCs w:val="32"/>
        </w:rPr>
        <w:t>pH</w:t>
      </w:r>
      <w:r w:rsidRPr="00F21ADF">
        <w:rPr>
          <w:rFonts w:ascii="Arial" w:eastAsia="宋体" w:hAnsi="Arial" w:cs="Arial"/>
          <w:color w:val="2B2B2B"/>
          <w:kern w:val="0"/>
          <w:sz w:val="32"/>
          <w:szCs w:val="32"/>
        </w:rPr>
        <w:t>的降低相关，因而这需要谨慎处理和对待。一种</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热性</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日粮和降低缓冲瘤胃</w:t>
      </w:r>
      <w:r w:rsidRPr="00F21ADF">
        <w:rPr>
          <w:rFonts w:ascii="Arial" w:eastAsia="宋体" w:hAnsi="Arial" w:cs="Arial"/>
          <w:color w:val="2B2B2B"/>
          <w:kern w:val="0"/>
          <w:sz w:val="32"/>
          <w:szCs w:val="32"/>
        </w:rPr>
        <w:t>PH</w:t>
      </w:r>
      <w:r w:rsidRPr="00F21ADF">
        <w:rPr>
          <w:rFonts w:ascii="Arial" w:eastAsia="宋体" w:hAnsi="Arial" w:cs="Arial"/>
          <w:color w:val="2B2B2B"/>
          <w:kern w:val="0"/>
          <w:sz w:val="32"/>
          <w:szCs w:val="32"/>
        </w:rPr>
        <w:t>能力的母牛相结合，就直接提高了瘤胃酸中毒的风险，也直接增加了不健康瘤胃负面副作用的风险</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例如蹄叶炎、乳汁抑制等</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w:t>
      </w:r>
    </w:p>
    <w:p w:rsidR="00F21ADF" w:rsidRPr="00F21ADF" w:rsidRDefault="00F21ADF" w:rsidP="00F21AD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1ADF">
        <w:rPr>
          <w:rFonts w:ascii="Arial" w:eastAsia="宋体" w:hAnsi="Arial" w:cs="Arial"/>
          <w:color w:val="2B2B2B"/>
          <w:kern w:val="0"/>
          <w:sz w:val="32"/>
          <w:szCs w:val="32"/>
        </w:rPr>
        <w:t xml:space="preserve">　　</w:t>
      </w:r>
      <w:r w:rsidRPr="00F21ADF">
        <w:rPr>
          <w:rFonts w:ascii="Arial" w:eastAsia="宋体" w:hAnsi="Arial" w:cs="Arial"/>
          <w:b/>
          <w:bCs/>
          <w:color w:val="2B2B2B"/>
          <w:kern w:val="0"/>
          <w:sz w:val="32"/>
          <w:szCs w:val="32"/>
        </w:rPr>
        <w:t>减少饲料采食量的代谢适应</w:t>
      </w:r>
    </w:p>
    <w:p w:rsidR="00F21ADF" w:rsidRPr="00F21ADF" w:rsidRDefault="00F21ADF" w:rsidP="00F21AD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1ADF">
        <w:rPr>
          <w:rFonts w:ascii="Arial" w:eastAsia="宋体" w:hAnsi="Arial" w:cs="Arial"/>
          <w:color w:val="2B2B2B"/>
          <w:kern w:val="0"/>
          <w:sz w:val="32"/>
          <w:szCs w:val="32"/>
        </w:rPr>
        <w:t xml:space="preserve">　　了解发生于热应激的代谢适应的前提，是为了区别于等热负能量平衡</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例如饲喂不足或在围产时期</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的生理和代谢适应。</w:t>
      </w:r>
    </w:p>
    <w:p w:rsidR="00F21ADF" w:rsidRPr="00F21ADF" w:rsidRDefault="00F21ADF" w:rsidP="00F21AD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1ADF">
        <w:rPr>
          <w:rFonts w:ascii="Arial" w:eastAsia="宋体" w:hAnsi="Arial" w:cs="Arial"/>
          <w:color w:val="2B2B2B"/>
          <w:kern w:val="0"/>
          <w:sz w:val="32"/>
          <w:szCs w:val="32"/>
        </w:rPr>
        <w:lastRenderedPageBreak/>
        <w:t xml:space="preserve">　　泌乳早期的母牛是当营养摄入量少于必需满足维持和奶产量需要时候，</w:t>
      </w:r>
      <w:r w:rsidRPr="00F21ADF">
        <w:rPr>
          <w:rFonts w:ascii="Arial" w:eastAsia="宋体" w:hAnsi="Arial" w:cs="Arial"/>
          <w:color w:val="2B2B2B"/>
          <w:kern w:val="0"/>
          <w:sz w:val="32"/>
          <w:szCs w:val="32"/>
        </w:rPr>
        <w:t xml:space="preserve"> </w:t>
      </w:r>
      <w:r w:rsidRPr="00F21ADF">
        <w:rPr>
          <w:rFonts w:ascii="Arial" w:eastAsia="宋体" w:hAnsi="Arial" w:cs="Arial"/>
          <w:color w:val="2B2B2B"/>
          <w:kern w:val="0"/>
          <w:sz w:val="32"/>
          <w:szCs w:val="32"/>
        </w:rPr>
        <w:t>动物通常进入负能量平衡的典型例子</w:t>
      </w:r>
      <w:r w:rsidRPr="00F21ADF">
        <w:rPr>
          <w:rFonts w:ascii="Arial" w:eastAsia="宋体" w:hAnsi="Arial" w:cs="Arial"/>
          <w:color w:val="2B2B2B"/>
          <w:kern w:val="0"/>
          <w:sz w:val="32"/>
          <w:szCs w:val="32"/>
        </w:rPr>
        <w:t>(Moore</w:t>
      </w:r>
      <w:r w:rsidRPr="00F21ADF">
        <w:rPr>
          <w:rFonts w:ascii="Arial" w:eastAsia="宋体" w:hAnsi="Arial" w:cs="Arial"/>
          <w:color w:val="2B2B2B"/>
          <w:kern w:val="0"/>
          <w:sz w:val="32"/>
          <w:szCs w:val="32"/>
        </w:rPr>
        <w:t>等，</w:t>
      </w:r>
      <w:r w:rsidRPr="00F21ADF">
        <w:rPr>
          <w:rFonts w:ascii="Arial" w:eastAsia="宋体" w:hAnsi="Arial" w:cs="Arial"/>
          <w:color w:val="2B2B2B"/>
          <w:kern w:val="0"/>
          <w:sz w:val="32"/>
          <w:szCs w:val="32"/>
        </w:rPr>
        <w:t>2005)</w:t>
      </w:r>
      <w:r w:rsidRPr="00F21ADF">
        <w:rPr>
          <w:rFonts w:ascii="Arial" w:eastAsia="宋体" w:hAnsi="Arial" w:cs="Arial"/>
          <w:color w:val="2B2B2B"/>
          <w:kern w:val="0"/>
          <w:sz w:val="32"/>
          <w:szCs w:val="32"/>
        </w:rPr>
        <w:t>。负能量平衡是与为了支持泌乳优势的生理状况而采用的多种代谢变化相关的</w:t>
      </w:r>
      <w:r w:rsidRPr="00F21ADF">
        <w:rPr>
          <w:rFonts w:ascii="Arial" w:eastAsia="宋体" w:hAnsi="Arial" w:cs="Arial"/>
          <w:color w:val="2B2B2B"/>
          <w:kern w:val="0"/>
          <w:sz w:val="32"/>
          <w:szCs w:val="32"/>
        </w:rPr>
        <w:t>(Bauman</w:t>
      </w:r>
      <w:r w:rsidRPr="00F21ADF">
        <w:rPr>
          <w:rFonts w:ascii="Arial" w:eastAsia="宋体" w:hAnsi="Arial" w:cs="Arial"/>
          <w:color w:val="2B2B2B"/>
          <w:kern w:val="0"/>
          <w:sz w:val="32"/>
          <w:szCs w:val="32"/>
        </w:rPr>
        <w:t>等，</w:t>
      </w:r>
      <w:r w:rsidRPr="00F21ADF">
        <w:rPr>
          <w:rFonts w:ascii="Arial" w:eastAsia="宋体" w:hAnsi="Arial" w:cs="Arial"/>
          <w:color w:val="2B2B2B"/>
          <w:kern w:val="0"/>
          <w:sz w:val="32"/>
          <w:szCs w:val="32"/>
        </w:rPr>
        <w:t>1980)</w:t>
      </w:r>
      <w:r w:rsidRPr="00F21ADF">
        <w:rPr>
          <w:rFonts w:ascii="Arial" w:eastAsia="宋体" w:hAnsi="Arial" w:cs="Arial"/>
          <w:color w:val="2B2B2B"/>
          <w:kern w:val="0"/>
          <w:sz w:val="32"/>
          <w:szCs w:val="32"/>
        </w:rPr>
        <w:t>。在碳水化合物和脂肪代谢的显著改变，确保了饲粮衍生和组织原有的营养优先进入乳腺，而且无需惊奇，许多的这些变化都是由内源性生长激素所介导的，而这些生长激素在负能量平衡期间自然增加</w:t>
      </w:r>
      <w:r w:rsidRPr="00F21ADF">
        <w:rPr>
          <w:rFonts w:ascii="Arial" w:eastAsia="宋体" w:hAnsi="Arial" w:cs="Arial"/>
          <w:color w:val="2B2B2B"/>
          <w:kern w:val="0"/>
          <w:sz w:val="32"/>
          <w:szCs w:val="32"/>
        </w:rPr>
        <w:t>(Bauman</w:t>
      </w:r>
      <w:r w:rsidRPr="00F21ADF">
        <w:rPr>
          <w:rFonts w:ascii="Arial" w:eastAsia="宋体" w:hAnsi="Arial" w:cs="Arial"/>
          <w:color w:val="2B2B2B"/>
          <w:kern w:val="0"/>
          <w:sz w:val="32"/>
          <w:szCs w:val="32"/>
        </w:rPr>
        <w:t>等，</w:t>
      </w:r>
      <w:r w:rsidRPr="00F21ADF">
        <w:rPr>
          <w:rFonts w:ascii="Arial" w:eastAsia="宋体" w:hAnsi="Arial" w:cs="Arial"/>
          <w:color w:val="2B2B2B"/>
          <w:kern w:val="0"/>
          <w:sz w:val="32"/>
          <w:szCs w:val="32"/>
        </w:rPr>
        <w:t>1980)</w:t>
      </w:r>
      <w:r w:rsidRPr="00F21ADF">
        <w:rPr>
          <w:rFonts w:ascii="Arial" w:eastAsia="宋体" w:hAnsi="Arial" w:cs="Arial"/>
          <w:color w:val="2B2B2B"/>
          <w:kern w:val="0"/>
          <w:sz w:val="32"/>
          <w:szCs w:val="32"/>
        </w:rPr>
        <w:t>。一个经典的反应是血液胰岛素的减少同时伴有全身胰岛素敏感度的降低。胰岛素作用的降低，促使了脂肪组织的脂肪分解和非脂化脂肪酸的动用</w:t>
      </w:r>
      <w:r w:rsidRPr="00F21ADF">
        <w:rPr>
          <w:rFonts w:ascii="Arial" w:eastAsia="宋体" w:hAnsi="Arial" w:cs="Arial"/>
          <w:color w:val="2B2B2B"/>
          <w:kern w:val="0"/>
          <w:sz w:val="32"/>
          <w:szCs w:val="32"/>
        </w:rPr>
        <w:t>(NEFA;Bauman</w:t>
      </w:r>
      <w:r w:rsidRPr="00F21ADF">
        <w:rPr>
          <w:rFonts w:ascii="Arial" w:eastAsia="宋体" w:hAnsi="Arial" w:cs="Arial"/>
          <w:color w:val="2B2B2B"/>
          <w:kern w:val="0"/>
          <w:sz w:val="32"/>
          <w:szCs w:val="32"/>
        </w:rPr>
        <w:t>等，</w:t>
      </w:r>
      <w:r w:rsidRPr="00F21ADF">
        <w:rPr>
          <w:rFonts w:ascii="Arial" w:eastAsia="宋体" w:hAnsi="Arial" w:cs="Arial"/>
          <w:color w:val="2B2B2B"/>
          <w:kern w:val="0"/>
          <w:sz w:val="32"/>
          <w:szCs w:val="32"/>
        </w:rPr>
        <w:t>1980)</w:t>
      </w:r>
      <w:r w:rsidRPr="00F21ADF">
        <w:rPr>
          <w:rFonts w:ascii="Arial" w:eastAsia="宋体" w:hAnsi="Arial" w:cs="Arial"/>
          <w:color w:val="2B2B2B"/>
          <w:kern w:val="0"/>
          <w:sz w:val="32"/>
          <w:szCs w:val="32"/>
        </w:rPr>
        <w:t>。血液中</w:t>
      </w:r>
      <w:r w:rsidRPr="00F21ADF">
        <w:rPr>
          <w:rFonts w:ascii="Arial" w:eastAsia="宋体" w:hAnsi="Arial" w:cs="Arial"/>
          <w:color w:val="2B2B2B"/>
          <w:kern w:val="0"/>
          <w:sz w:val="32"/>
          <w:szCs w:val="32"/>
        </w:rPr>
        <w:t>NEFA</w:t>
      </w:r>
      <w:r w:rsidRPr="00F21ADF">
        <w:rPr>
          <w:rFonts w:ascii="Arial" w:eastAsia="宋体" w:hAnsi="Arial" w:cs="Arial"/>
          <w:color w:val="2B2B2B"/>
          <w:kern w:val="0"/>
          <w:sz w:val="32"/>
          <w:szCs w:val="32"/>
        </w:rPr>
        <w:t>的增加，在围产期母牛中是典型的，而且代表了处于负能量平衡母牛一种明显的能量来源。吸收后的碳水化合物代谢，也通过负能量平衡期间胰岛素的作用减弱而有改变，减少了全身组织</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例如肌肉和脂肪组织</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摄取葡萄糖的凈效应。由全身组织营养摄取量的减少并同时发生营养的凈释放</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如氨基酸和</w:t>
      </w:r>
      <w:r w:rsidRPr="00F21ADF">
        <w:rPr>
          <w:rFonts w:ascii="Arial" w:eastAsia="宋体" w:hAnsi="Arial" w:cs="Arial"/>
          <w:color w:val="2B2B2B"/>
          <w:kern w:val="0"/>
          <w:sz w:val="32"/>
          <w:szCs w:val="32"/>
        </w:rPr>
        <w:t>NEFA)</w:t>
      </w:r>
      <w:r w:rsidRPr="00F21ADF">
        <w:rPr>
          <w:rFonts w:ascii="Arial" w:eastAsia="宋体" w:hAnsi="Arial" w:cs="Arial"/>
          <w:color w:val="2B2B2B"/>
          <w:kern w:val="0"/>
          <w:sz w:val="32"/>
          <w:szCs w:val="32"/>
        </w:rPr>
        <w:t>，是处于负能量平衡的母牛为了支持泌乳所采取的关键生理过程恒定的机制</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一种习服反应和急速稳定反应</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。因此，处于负能量平衡的等热区母牛在代谢上是灵活的，这样她能够根据变化了的燃料</w:t>
      </w:r>
      <w:r w:rsidRPr="00F21ADF">
        <w:rPr>
          <w:rFonts w:ascii="Arial" w:eastAsia="宋体" w:hAnsi="Arial" w:cs="Arial"/>
          <w:color w:val="2B2B2B"/>
          <w:kern w:val="0"/>
          <w:sz w:val="32"/>
          <w:szCs w:val="32"/>
        </w:rPr>
        <w:t>(NEFA</w:t>
      </w:r>
      <w:r w:rsidRPr="00F21ADF">
        <w:rPr>
          <w:rFonts w:ascii="Arial" w:eastAsia="宋体" w:hAnsi="Arial" w:cs="Arial"/>
          <w:color w:val="2B2B2B"/>
          <w:kern w:val="0"/>
          <w:sz w:val="32"/>
          <w:szCs w:val="32"/>
        </w:rPr>
        <w:t>和酮体</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而备用葡萄糖，后者可以由乳腺利用而大量产奶。</w:t>
      </w:r>
    </w:p>
    <w:p w:rsidR="00F21ADF" w:rsidRPr="00F21ADF" w:rsidRDefault="00F21ADF" w:rsidP="00F21AD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1ADF">
        <w:rPr>
          <w:rFonts w:ascii="Arial" w:eastAsia="宋体" w:hAnsi="Arial" w:cs="Arial"/>
          <w:color w:val="2B2B2B"/>
          <w:kern w:val="0"/>
          <w:sz w:val="32"/>
          <w:szCs w:val="32"/>
        </w:rPr>
        <w:t xml:space="preserve">　　</w:t>
      </w:r>
      <w:r w:rsidRPr="00F21ADF">
        <w:rPr>
          <w:rFonts w:ascii="Arial" w:eastAsia="宋体" w:hAnsi="Arial" w:cs="Arial"/>
          <w:b/>
          <w:bCs/>
          <w:color w:val="2B2B2B"/>
          <w:kern w:val="0"/>
          <w:sz w:val="32"/>
          <w:szCs w:val="32"/>
        </w:rPr>
        <w:t>热应激和生产变数</w:t>
      </w:r>
    </w:p>
    <w:p w:rsidR="00F21ADF" w:rsidRPr="00F21ADF" w:rsidRDefault="00F21ADF" w:rsidP="00F21AD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1ADF">
        <w:rPr>
          <w:rFonts w:ascii="Arial" w:eastAsia="宋体" w:hAnsi="Arial" w:cs="Arial"/>
          <w:color w:val="2B2B2B"/>
          <w:kern w:val="0"/>
          <w:sz w:val="32"/>
          <w:szCs w:val="32"/>
        </w:rPr>
        <w:lastRenderedPageBreak/>
        <w:t xml:space="preserve">　　热应激降低了饲料采食量和奶产量并减少了营养摄取量，已经鉴别为牛奶合成减少的一个主要原因</w:t>
      </w:r>
      <w:r w:rsidRPr="00F21ADF">
        <w:rPr>
          <w:rFonts w:ascii="Arial" w:eastAsia="宋体" w:hAnsi="Arial" w:cs="Arial"/>
          <w:color w:val="2B2B2B"/>
          <w:kern w:val="0"/>
          <w:sz w:val="32"/>
          <w:szCs w:val="32"/>
        </w:rPr>
        <w:t>(Fuguay,1981)</w:t>
      </w:r>
      <w:r w:rsidRPr="00F21ADF">
        <w:rPr>
          <w:rFonts w:ascii="Arial" w:eastAsia="宋体" w:hAnsi="Arial" w:cs="Arial"/>
          <w:color w:val="2B2B2B"/>
          <w:kern w:val="0"/>
          <w:sz w:val="32"/>
          <w:szCs w:val="32"/>
        </w:rPr>
        <w:t>。然而减少饲料采食量对总奶产量减少的确切比例仍然未知。为了评定这一问题，我们应用一群等热配对饲喂的动物，消除对营养摄入量的混淆作用。处于母乳中期的泌乳荷斯坦母牛，循环地受到热应激</w:t>
      </w:r>
      <w:r w:rsidRPr="00F21ADF">
        <w:rPr>
          <w:rFonts w:ascii="Arial" w:eastAsia="宋体" w:hAnsi="Arial" w:cs="Arial"/>
          <w:color w:val="2B2B2B"/>
          <w:kern w:val="0"/>
          <w:sz w:val="32"/>
          <w:szCs w:val="32"/>
        </w:rPr>
        <w:t>(THI</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80</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16</w:t>
      </w:r>
      <w:r w:rsidRPr="00F21ADF">
        <w:rPr>
          <w:rFonts w:ascii="Arial" w:eastAsia="宋体" w:hAnsi="Arial" w:cs="Arial"/>
          <w:color w:val="2B2B2B"/>
          <w:kern w:val="0"/>
          <w:sz w:val="32"/>
          <w:szCs w:val="32"/>
        </w:rPr>
        <w:t>小时</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日</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共九天，或者饲养在等热条件</w:t>
      </w:r>
      <w:r w:rsidRPr="00F21ADF">
        <w:rPr>
          <w:rFonts w:ascii="Arial" w:eastAsia="宋体" w:hAnsi="Arial" w:cs="Arial"/>
          <w:color w:val="2B2B2B"/>
          <w:kern w:val="0"/>
          <w:sz w:val="32"/>
          <w:szCs w:val="32"/>
        </w:rPr>
        <w:t>(THI</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64</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24</w:t>
      </w:r>
      <w:r w:rsidRPr="00F21ADF">
        <w:rPr>
          <w:rFonts w:ascii="Arial" w:eastAsia="宋体" w:hAnsi="Arial" w:cs="Arial"/>
          <w:color w:val="2B2B2B"/>
          <w:kern w:val="0"/>
          <w:sz w:val="32"/>
          <w:szCs w:val="32"/>
        </w:rPr>
        <w:t>小时</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日</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，但与热应激母牛配对饲喂，保持相似的营养摄入量。母牛饲养在亚利桑那大学的</w:t>
      </w:r>
      <w:r w:rsidRPr="00F21ADF">
        <w:rPr>
          <w:rFonts w:ascii="Arial" w:eastAsia="宋体" w:hAnsi="Arial" w:cs="Arial"/>
          <w:color w:val="2B2B2B"/>
          <w:kern w:val="0"/>
          <w:sz w:val="32"/>
          <w:szCs w:val="32"/>
        </w:rPr>
        <w:t>ARC</w:t>
      </w:r>
      <w:r w:rsidRPr="00F21ADF">
        <w:rPr>
          <w:rFonts w:ascii="Arial" w:eastAsia="宋体" w:hAnsi="Arial" w:cs="Arial"/>
          <w:color w:val="2B2B2B"/>
          <w:kern w:val="0"/>
          <w:sz w:val="32"/>
          <w:szCs w:val="32"/>
        </w:rPr>
        <w:t>设施内，个别自由采食主要由苜蓿干草和蒸汽压片玉米组成的</w:t>
      </w:r>
      <w:r w:rsidRPr="00F21ADF">
        <w:rPr>
          <w:rFonts w:ascii="Arial" w:eastAsia="宋体" w:hAnsi="Arial" w:cs="Arial"/>
          <w:color w:val="2B2B2B"/>
          <w:kern w:val="0"/>
          <w:sz w:val="32"/>
          <w:szCs w:val="32"/>
        </w:rPr>
        <w:t>TMR</w:t>
      </w:r>
      <w:r w:rsidRPr="00F21ADF">
        <w:rPr>
          <w:rFonts w:ascii="Arial" w:eastAsia="宋体" w:hAnsi="Arial" w:cs="Arial"/>
          <w:color w:val="2B2B2B"/>
          <w:kern w:val="0"/>
          <w:sz w:val="32"/>
          <w:szCs w:val="32"/>
        </w:rPr>
        <w:t>，达到或超过营养需要</w:t>
      </w:r>
      <w:r w:rsidRPr="00F21ADF">
        <w:rPr>
          <w:rFonts w:ascii="Arial" w:eastAsia="宋体" w:hAnsi="Arial" w:cs="Arial"/>
          <w:color w:val="2B2B2B"/>
          <w:kern w:val="0"/>
          <w:sz w:val="32"/>
          <w:szCs w:val="32"/>
        </w:rPr>
        <w:t>(NRC</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2001)</w:t>
      </w:r>
      <w:r w:rsidRPr="00F21ADF">
        <w:rPr>
          <w:rFonts w:ascii="Arial" w:eastAsia="宋体" w:hAnsi="Arial" w:cs="Arial"/>
          <w:color w:val="2B2B2B"/>
          <w:kern w:val="0"/>
          <w:sz w:val="32"/>
          <w:szCs w:val="32"/>
        </w:rPr>
        <w:t>。热应激母牛在处理实施的下午期间内，平均直肠温度约</w:t>
      </w:r>
      <w:r w:rsidRPr="00F21ADF">
        <w:rPr>
          <w:rFonts w:ascii="Arial" w:eastAsia="宋体" w:hAnsi="Arial" w:cs="Arial"/>
          <w:color w:val="2B2B2B"/>
          <w:kern w:val="0"/>
          <w:sz w:val="32"/>
          <w:szCs w:val="32"/>
        </w:rPr>
        <w:t>40.55</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C</w:t>
      </w:r>
      <w:r w:rsidRPr="00F21ADF">
        <w:rPr>
          <w:rFonts w:ascii="Arial" w:eastAsia="宋体" w:hAnsi="Arial" w:cs="Arial"/>
          <w:color w:val="2B2B2B"/>
          <w:kern w:val="0"/>
          <w:sz w:val="32"/>
          <w:szCs w:val="32"/>
        </w:rPr>
        <w:t>。热应激母牛在干物质采食量</w:t>
      </w:r>
      <w:r w:rsidRPr="00F21ADF">
        <w:rPr>
          <w:rFonts w:ascii="Arial" w:eastAsia="宋体" w:hAnsi="Arial" w:cs="Arial"/>
          <w:color w:val="2B2B2B"/>
          <w:kern w:val="0"/>
          <w:sz w:val="32"/>
          <w:szCs w:val="32"/>
        </w:rPr>
        <w:t>(DMI)</w:t>
      </w:r>
      <w:r w:rsidRPr="00F21ADF">
        <w:rPr>
          <w:rFonts w:ascii="Arial" w:eastAsia="宋体" w:hAnsi="Arial" w:cs="Arial"/>
          <w:color w:val="2B2B2B"/>
          <w:kern w:val="0"/>
          <w:sz w:val="32"/>
          <w:szCs w:val="32"/>
        </w:rPr>
        <w:t>上有立即的减少，在第</w:t>
      </w:r>
      <w:r w:rsidRPr="00F21ADF">
        <w:rPr>
          <w:rFonts w:ascii="Arial" w:eastAsia="宋体" w:hAnsi="Arial" w:cs="Arial"/>
          <w:color w:val="2B2B2B"/>
          <w:kern w:val="0"/>
          <w:sz w:val="32"/>
          <w:szCs w:val="32"/>
        </w:rPr>
        <w:t>4</w:t>
      </w:r>
      <w:r w:rsidRPr="00F21ADF">
        <w:rPr>
          <w:rFonts w:ascii="Arial" w:eastAsia="宋体" w:hAnsi="Arial" w:cs="Arial"/>
          <w:color w:val="2B2B2B"/>
          <w:kern w:val="0"/>
          <w:sz w:val="32"/>
          <w:szCs w:val="32"/>
        </w:rPr>
        <w:t>天减少至最低点，并在此后保持稳定</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图</w:t>
      </w:r>
      <w:r w:rsidRPr="00F21ADF">
        <w:rPr>
          <w:rFonts w:ascii="Arial" w:eastAsia="宋体" w:hAnsi="Arial" w:cs="Arial"/>
          <w:color w:val="2B2B2B"/>
          <w:kern w:val="0"/>
          <w:sz w:val="32"/>
          <w:szCs w:val="32"/>
        </w:rPr>
        <w:t>1)</w:t>
      </w:r>
      <w:r w:rsidRPr="00F21ADF">
        <w:rPr>
          <w:rFonts w:ascii="Arial" w:eastAsia="宋体" w:hAnsi="Arial" w:cs="Arial"/>
          <w:color w:val="2B2B2B"/>
          <w:kern w:val="0"/>
          <w:sz w:val="32"/>
          <w:szCs w:val="32"/>
        </w:rPr>
        <w:t>。如所要求和由设计的，等热配对饲喂的母牛具有与热应激母牛相似的饲料采食量型式</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图</w:t>
      </w:r>
      <w:r w:rsidRPr="00F21ADF">
        <w:rPr>
          <w:rFonts w:ascii="Arial" w:eastAsia="宋体" w:hAnsi="Arial" w:cs="Arial"/>
          <w:color w:val="2B2B2B"/>
          <w:kern w:val="0"/>
          <w:sz w:val="32"/>
          <w:szCs w:val="32"/>
        </w:rPr>
        <w:t>1)</w:t>
      </w:r>
      <w:r w:rsidRPr="00F21ADF">
        <w:rPr>
          <w:rFonts w:ascii="Arial" w:eastAsia="宋体" w:hAnsi="Arial" w:cs="Arial"/>
          <w:color w:val="2B2B2B"/>
          <w:kern w:val="0"/>
          <w:sz w:val="32"/>
          <w:szCs w:val="32"/>
        </w:rPr>
        <w:t>。热应激降低了奶产量约</w:t>
      </w:r>
      <w:r w:rsidRPr="00F21ADF">
        <w:rPr>
          <w:rFonts w:ascii="Arial" w:eastAsia="宋体" w:hAnsi="Arial" w:cs="Arial"/>
          <w:color w:val="2B2B2B"/>
          <w:kern w:val="0"/>
          <w:sz w:val="32"/>
          <w:szCs w:val="32"/>
        </w:rPr>
        <w:t>14kg/</w:t>
      </w:r>
      <w:r w:rsidRPr="00F21ADF">
        <w:rPr>
          <w:rFonts w:ascii="Arial" w:eastAsia="宋体" w:hAnsi="Arial" w:cs="Arial"/>
          <w:color w:val="2B2B2B"/>
          <w:kern w:val="0"/>
          <w:sz w:val="32"/>
          <w:szCs w:val="32"/>
        </w:rPr>
        <w:t>日，并在前</w:t>
      </w:r>
      <w:r w:rsidRPr="00F21ADF">
        <w:rPr>
          <w:rFonts w:ascii="Arial" w:eastAsia="宋体" w:hAnsi="Arial" w:cs="Arial"/>
          <w:color w:val="2B2B2B"/>
          <w:kern w:val="0"/>
          <w:sz w:val="32"/>
          <w:szCs w:val="32"/>
        </w:rPr>
        <w:t>7</w:t>
      </w:r>
      <w:r w:rsidRPr="00F21ADF">
        <w:rPr>
          <w:rFonts w:ascii="Arial" w:eastAsia="宋体" w:hAnsi="Arial" w:cs="Arial"/>
          <w:color w:val="2B2B2B"/>
          <w:kern w:val="0"/>
          <w:sz w:val="32"/>
          <w:szCs w:val="32"/>
        </w:rPr>
        <w:t>天奶产量稳定下降，然后达到稳定</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图</w:t>
      </w:r>
      <w:r w:rsidRPr="00F21ADF">
        <w:rPr>
          <w:rFonts w:ascii="Arial" w:eastAsia="宋体" w:hAnsi="Arial" w:cs="Arial"/>
          <w:color w:val="2B2B2B"/>
          <w:kern w:val="0"/>
          <w:sz w:val="32"/>
          <w:szCs w:val="32"/>
        </w:rPr>
        <w:t>2</w:t>
      </w:r>
      <w:r w:rsidRPr="00F21ADF">
        <w:rPr>
          <w:rFonts w:ascii="Arial" w:eastAsia="宋体" w:hAnsi="Arial" w:cs="Arial"/>
          <w:color w:val="2B2B2B"/>
          <w:kern w:val="0"/>
          <w:sz w:val="32"/>
          <w:szCs w:val="32"/>
        </w:rPr>
        <w:t>，略</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。等热配对饲喂母牛也有奶产量的下降，约为</w:t>
      </w:r>
      <w:r w:rsidRPr="00F21ADF">
        <w:rPr>
          <w:rFonts w:ascii="Arial" w:eastAsia="宋体" w:hAnsi="Arial" w:cs="Arial"/>
          <w:color w:val="2B2B2B"/>
          <w:kern w:val="0"/>
          <w:sz w:val="32"/>
          <w:szCs w:val="32"/>
        </w:rPr>
        <w:t>6kg/</w:t>
      </w:r>
      <w:r w:rsidRPr="00F21ADF">
        <w:rPr>
          <w:rFonts w:ascii="Arial" w:eastAsia="宋体" w:hAnsi="Arial" w:cs="Arial"/>
          <w:color w:val="2B2B2B"/>
          <w:kern w:val="0"/>
          <w:sz w:val="32"/>
          <w:szCs w:val="32"/>
        </w:rPr>
        <w:t>日，但奶产量在第二天达到其最低点，此后保持相对的稳定</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图</w:t>
      </w:r>
      <w:r w:rsidRPr="00F21ADF">
        <w:rPr>
          <w:rFonts w:ascii="Arial" w:eastAsia="宋体" w:hAnsi="Arial" w:cs="Arial"/>
          <w:color w:val="2B2B2B"/>
          <w:kern w:val="0"/>
          <w:sz w:val="32"/>
          <w:szCs w:val="32"/>
        </w:rPr>
        <w:t>2</w:t>
      </w:r>
      <w:r w:rsidRPr="00F21ADF">
        <w:rPr>
          <w:rFonts w:ascii="Arial" w:eastAsia="宋体" w:hAnsi="Arial" w:cs="Arial"/>
          <w:color w:val="2B2B2B"/>
          <w:kern w:val="0"/>
          <w:sz w:val="32"/>
          <w:szCs w:val="32"/>
        </w:rPr>
        <w:t>，略</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。这表明，干物质采食量的减少仅占母牛受热应激时候产量下降的约</w:t>
      </w:r>
      <w:r w:rsidRPr="00F21ADF">
        <w:rPr>
          <w:rFonts w:ascii="Arial" w:eastAsia="宋体" w:hAnsi="Arial" w:cs="Arial"/>
          <w:color w:val="2B2B2B"/>
          <w:kern w:val="0"/>
          <w:sz w:val="32"/>
          <w:szCs w:val="32"/>
        </w:rPr>
        <w:t>40-50%</w:t>
      </w:r>
      <w:r w:rsidRPr="00F21ADF">
        <w:rPr>
          <w:rFonts w:ascii="Arial" w:eastAsia="宋体" w:hAnsi="Arial" w:cs="Arial"/>
          <w:color w:val="2B2B2B"/>
          <w:kern w:val="0"/>
          <w:sz w:val="32"/>
          <w:szCs w:val="32"/>
        </w:rPr>
        <w:t>，而其余约</w:t>
      </w:r>
      <w:r w:rsidRPr="00F21ADF">
        <w:rPr>
          <w:rFonts w:ascii="Arial" w:eastAsia="宋体" w:hAnsi="Arial" w:cs="Arial"/>
          <w:color w:val="2B2B2B"/>
          <w:kern w:val="0"/>
          <w:sz w:val="32"/>
          <w:szCs w:val="32"/>
        </w:rPr>
        <w:t>50-60%</w:t>
      </w:r>
      <w:r w:rsidRPr="00F21ADF">
        <w:rPr>
          <w:rFonts w:ascii="Arial" w:eastAsia="宋体" w:hAnsi="Arial" w:cs="Arial"/>
          <w:color w:val="2B2B2B"/>
          <w:kern w:val="0"/>
          <w:sz w:val="32"/>
          <w:szCs w:val="32"/>
        </w:rPr>
        <w:t>可以由其他热应激诱导的变化来解释。</w:t>
      </w:r>
    </w:p>
    <w:p w:rsidR="00F21ADF" w:rsidRPr="00F21ADF" w:rsidRDefault="00F21ADF" w:rsidP="00F21AD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1ADF">
        <w:rPr>
          <w:rFonts w:ascii="Arial" w:eastAsia="宋体" w:hAnsi="Arial" w:cs="Arial"/>
          <w:color w:val="2B2B2B"/>
          <w:kern w:val="0"/>
          <w:sz w:val="32"/>
          <w:szCs w:val="32"/>
        </w:rPr>
        <w:t xml:space="preserve">　　</w:t>
      </w:r>
      <w:r w:rsidRPr="00F21ADF">
        <w:rPr>
          <w:rFonts w:ascii="Arial" w:eastAsia="宋体" w:hAnsi="Arial" w:cs="Arial"/>
          <w:b/>
          <w:bCs/>
          <w:color w:val="2B2B2B"/>
          <w:kern w:val="0"/>
          <w:sz w:val="32"/>
          <w:szCs w:val="32"/>
        </w:rPr>
        <w:t>对热应激的代谢适应</w:t>
      </w:r>
    </w:p>
    <w:p w:rsidR="00F21ADF" w:rsidRPr="00F21ADF" w:rsidRDefault="00F21ADF" w:rsidP="00F21AD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1ADF">
        <w:rPr>
          <w:rFonts w:ascii="Arial" w:eastAsia="宋体" w:hAnsi="Arial" w:cs="Arial"/>
          <w:color w:val="2B2B2B"/>
          <w:kern w:val="0"/>
          <w:sz w:val="32"/>
          <w:szCs w:val="32"/>
        </w:rPr>
        <w:lastRenderedPageBreak/>
        <w:t xml:space="preserve">　　估测热应激期间的能量平衡，提出了对正常能量平衡估测所固有的独立问题</w:t>
      </w:r>
      <w:r w:rsidRPr="00F21ADF">
        <w:rPr>
          <w:rFonts w:ascii="Arial" w:eastAsia="宋体" w:hAnsi="Arial" w:cs="Arial"/>
          <w:color w:val="2B2B2B"/>
          <w:kern w:val="0"/>
          <w:sz w:val="32"/>
          <w:szCs w:val="32"/>
        </w:rPr>
        <w:t>(Vicini</w:t>
      </w:r>
      <w:r w:rsidRPr="00F21ADF">
        <w:rPr>
          <w:rFonts w:ascii="Arial" w:eastAsia="宋体" w:hAnsi="Arial" w:cs="Arial"/>
          <w:color w:val="2B2B2B"/>
          <w:kern w:val="0"/>
          <w:sz w:val="32"/>
          <w:szCs w:val="32"/>
        </w:rPr>
        <w:t>等，</w:t>
      </w:r>
      <w:r w:rsidRPr="00F21ADF">
        <w:rPr>
          <w:rFonts w:ascii="Arial" w:eastAsia="宋体" w:hAnsi="Arial" w:cs="Arial"/>
          <w:color w:val="2B2B2B"/>
          <w:kern w:val="0"/>
          <w:sz w:val="32"/>
          <w:szCs w:val="32"/>
        </w:rPr>
        <w:t>2002)</w:t>
      </w:r>
      <w:r w:rsidRPr="00F21ADF">
        <w:rPr>
          <w:rFonts w:ascii="Arial" w:eastAsia="宋体" w:hAnsi="Arial" w:cs="Arial"/>
          <w:color w:val="2B2B2B"/>
          <w:kern w:val="0"/>
          <w:sz w:val="32"/>
          <w:szCs w:val="32"/>
        </w:rPr>
        <w:t>。相当数量的证据认为，增加的维持需要是与热应激相关的</w:t>
      </w:r>
      <w:r w:rsidRPr="00F21ADF">
        <w:rPr>
          <w:rFonts w:ascii="Arial" w:eastAsia="宋体" w:hAnsi="Arial" w:cs="Arial"/>
          <w:color w:val="2B2B2B"/>
          <w:kern w:val="0"/>
          <w:sz w:val="32"/>
          <w:szCs w:val="32"/>
        </w:rPr>
        <w:t>(7-25%;NRC</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2001)</w:t>
      </w:r>
      <w:r w:rsidRPr="00F21ADF">
        <w:rPr>
          <w:rFonts w:ascii="Arial" w:eastAsia="宋体" w:hAnsi="Arial" w:cs="Arial"/>
          <w:color w:val="2B2B2B"/>
          <w:kern w:val="0"/>
          <w:sz w:val="32"/>
          <w:szCs w:val="32"/>
        </w:rPr>
        <w:t>，然而由于涉及预测上限临界温度的复杂性，还没有统一的公式用于调整这种维持需要的增加</w:t>
      </w:r>
      <w:r w:rsidRPr="00F21ADF">
        <w:rPr>
          <w:rFonts w:ascii="Arial" w:eastAsia="宋体" w:hAnsi="Arial" w:cs="Arial"/>
          <w:color w:val="2B2B2B"/>
          <w:kern w:val="0"/>
          <w:sz w:val="32"/>
          <w:szCs w:val="32"/>
        </w:rPr>
        <w:t>(Fox</w:t>
      </w:r>
      <w:r w:rsidRPr="00F21ADF">
        <w:rPr>
          <w:rFonts w:ascii="Arial" w:eastAsia="宋体" w:hAnsi="Arial" w:cs="Arial"/>
          <w:color w:val="2B2B2B"/>
          <w:kern w:val="0"/>
          <w:sz w:val="32"/>
          <w:szCs w:val="32"/>
        </w:rPr>
        <w:t>等，</w:t>
      </w:r>
      <w:r w:rsidRPr="00F21ADF">
        <w:rPr>
          <w:rFonts w:ascii="Arial" w:eastAsia="宋体" w:hAnsi="Arial" w:cs="Arial"/>
          <w:color w:val="2B2B2B"/>
          <w:kern w:val="0"/>
          <w:sz w:val="32"/>
          <w:szCs w:val="32"/>
        </w:rPr>
        <w:t>1998)</w:t>
      </w:r>
      <w:r w:rsidRPr="00F21ADF">
        <w:rPr>
          <w:rFonts w:ascii="Arial" w:eastAsia="宋体" w:hAnsi="Arial" w:cs="Arial"/>
          <w:color w:val="2B2B2B"/>
          <w:kern w:val="0"/>
          <w:sz w:val="32"/>
          <w:szCs w:val="32"/>
        </w:rPr>
        <w:t>。维持需要随着散失储存热量的大量能量需要而增加。不结合一个热应激的校正因子，往往导致能量平衡的过高估测，因而就不准确地预测能量需要。</w:t>
      </w:r>
    </w:p>
    <w:p w:rsidR="00F21ADF" w:rsidRPr="00F21ADF" w:rsidRDefault="00F21ADF" w:rsidP="00F21AD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1ADF">
        <w:rPr>
          <w:rFonts w:ascii="Arial" w:eastAsia="宋体" w:hAnsi="Arial" w:cs="Arial"/>
          <w:color w:val="2B2B2B"/>
          <w:kern w:val="0"/>
          <w:sz w:val="32"/>
          <w:szCs w:val="32"/>
        </w:rPr>
        <w:t xml:space="preserve">　　由于饲料采食量的减少和维持需要量的增加，而且不管其奶产量的下降，热应激母牛都进入负能量平衡的状态</w:t>
      </w:r>
      <w:r w:rsidRPr="00F21ADF">
        <w:rPr>
          <w:rFonts w:ascii="Arial" w:eastAsia="宋体" w:hAnsi="Arial" w:cs="Arial"/>
          <w:color w:val="2B2B2B"/>
          <w:kern w:val="0"/>
          <w:sz w:val="32"/>
          <w:szCs w:val="32"/>
        </w:rPr>
        <w:t>(Moor</w:t>
      </w:r>
      <w:r w:rsidRPr="00F21ADF">
        <w:rPr>
          <w:rFonts w:ascii="Arial" w:eastAsia="宋体" w:hAnsi="Arial" w:cs="Arial"/>
          <w:color w:val="2B2B2B"/>
          <w:kern w:val="0"/>
          <w:sz w:val="32"/>
          <w:szCs w:val="32"/>
        </w:rPr>
        <w:t>等，</w:t>
      </w:r>
      <w:r w:rsidRPr="00F21ADF">
        <w:rPr>
          <w:rFonts w:ascii="Arial" w:eastAsia="宋体" w:hAnsi="Arial" w:cs="Arial"/>
          <w:color w:val="2B2B2B"/>
          <w:kern w:val="0"/>
          <w:sz w:val="32"/>
          <w:szCs w:val="32"/>
        </w:rPr>
        <w:t>2005b)</w:t>
      </w:r>
      <w:r w:rsidRPr="00F21ADF">
        <w:rPr>
          <w:rFonts w:ascii="Arial" w:eastAsia="宋体" w:hAnsi="Arial" w:cs="Arial"/>
          <w:color w:val="2B2B2B"/>
          <w:kern w:val="0"/>
          <w:sz w:val="32"/>
          <w:szCs w:val="32"/>
        </w:rPr>
        <w:t>。在一个如上描述的相似试验中，热应激母牛在整个热应激期间内，进入和维持负的能量平衡</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约</w:t>
      </w:r>
      <w:r w:rsidRPr="00F21ADF">
        <w:rPr>
          <w:rFonts w:ascii="Arial" w:eastAsia="宋体" w:hAnsi="Arial" w:cs="Arial"/>
          <w:color w:val="2B2B2B"/>
          <w:kern w:val="0"/>
          <w:sz w:val="32"/>
          <w:szCs w:val="32"/>
        </w:rPr>
        <w:t>4-5</w:t>
      </w:r>
      <w:r w:rsidRPr="00F21ADF">
        <w:rPr>
          <w:rFonts w:ascii="Arial" w:eastAsia="宋体" w:hAnsi="Arial" w:cs="Arial"/>
          <w:color w:val="2B2B2B"/>
          <w:kern w:val="0"/>
          <w:sz w:val="32"/>
          <w:szCs w:val="32"/>
        </w:rPr>
        <w:t>兆卡</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日</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图</w:t>
      </w:r>
      <w:r w:rsidRPr="00F21ADF">
        <w:rPr>
          <w:rFonts w:ascii="Arial" w:eastAsia="宋体" w:hAnsi="Arial" w:cs="Arial"/>
          <w:color w:val="2B2B2B"/>
          <w:kern w:val="0"/>
          <w:sz w:val="32"/>
          <w:szCs w:val="32"/>
        </w:rPr>
        <w:t>3;Wheelock</w:t>
      </w:r>
      <w:r w:rsidRPr="00F21ADF">
        <w:rPr>
          <w:rFonts w:ascii="Arial" w:eastAsia="宋体" w:hAnsi="Arial" w:cs="Arial"/>
          <w:color w:val="2B2B2B"/>
          <w:kern w:val="0"/>
          <w:sz w:val="32"/>
          <w:szCs w:val="32"/>
        </w:rPr>
        <w:t>等，</w:t>
      </w:r>
      <w:r w:rsidRPr="00F21ADF">
        <w:rPr>
          <w:rFonts w:ascii="Arial" w:eastAsia="宋体" w:hAnsi="Arial" w:cs="Arial"/>
          <w:color w:val="2B2B2B"/>
          <w:kern w:val="0"/>
          <w:sz w:val="32"/>
          <w:szCs w:val="32"/>
        </w:rPr>
        <w:t>2006)</w:t>
      </w:r>
      <w:r w:rsidRPr="00F21ADF">
        <w:rPr>
          <w:rFonts w:ascii="Arial" w:eastAsia="宋体" w:hAnsi="Arial" w:cs="Arial"/>
          <w:color w:val="2B2B2B"/>
          <w:kern w:val="0"/>
          <w:sz w:val="32"/>
          <w:szCs w:val="32"/>
        </w:rPr>
        <w:t>。然而不同于等热条件中的负能量平衡，热应激诱导的负能量平衡不造成血浆</w:t>
      </w:r>
      <w:r w:rsidRPr="00F21ADF">
        <w:rPr>
          <w:rFonts w:ascii="Arial" w:eastAsia="宋体" w:hAnsi="Arial" w:cs="Arial"/>
          <w:color w:val="2B2B2B"/>
          <w:kern w:val="0"/>
          <w:sz w:val="32"/>
          <w:szCs w:val="32"/>
        </w:rPr>
        <w:t>NEFA</w:t>
      </w:r>
      <w:r w:rsidRPr="00F21ADF">
        <w:rPr>
          <w:rFonts w:ascii="Arial" w:eastAsia="宋体" w:hAnsi="Arial" w:cs="Arial"/>
          <w:color w:val="2B2B2B"/>
          <w:kern w:val="0"/>
          <w:sz w:val="32"/>
          <w:szCs w:val="32"/>
        </w:rPr>
        <w:t>的升高</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图</w:t>
      </w:r>
      <w:r w:rsidRPr="00F21ADF">
        <w:rPr>
          <w:rFonts w:ascii="Arial" w:eastAsia="宋体" w:hAnsi="Arial" w:cs="Arial"/>
          <w:color w:val="2B2B2B"/>
          <w:kern w:val="0"/>
          <w:sz w:val="32"/>
          <w:szCs w:val="32"/>
        </w:rPr>
        <w:t>4)</w:t>
      </w:r>
      <w:r w:rsidRPr="00F21ADF">
        <w:rPr>
          <w:rFonts w:ascii="Arial" w:eastAsia="宋体" w:hAnsi="Arial" w:cs="Arial"/>
          <w:color w:val="2B2B2B"/>
          <w:kern w:val="0"/>
          <w:sz w:val="32"/>
          <w:szCs w:val="32"/>
        </w:rPr>
        <w:t>。这是令人惊奇的，因为血液中的</w:t>
      </w:r>
      <w:r w:rsidRPr="00F21ADF">
        <w:rPr>
          <w:rFonts w:ascii="Arial" w:eastAsia="宋体" w:hAnsi="Arial" w:cs="Arial"/>
          <w:color w:val="2B2B2B"/>
          <w:kern w:val="0"/>
          <w:sz w:val="32"/>
          <w:szCs w:val="32"/>
        </w:rPr>
        <w:t>NEFA</w:t>
      </w:r>
      <w:r w:rsidRPr="00F21ADF">
        <w:rPr>
          <w:rFonts w:ascii="Arial" w:eastAsia="宋体" w:hAnsi="Arial" w:cs="Arial"/>
          <w:color w:val="2B2B2B"/>
          <w:kern w:val="0"/>
          <w:sz w:val="32"/>
          <w:szCs w:val="32"/>
        </w:rPr>
        <w:t>被认为是密切反应了所计算的能量平衡</w:t>
      </w:r>
      <w:r w:rsidRPr="00F21ADF">
        <w:rPr>
          <w:rFonts w:ascii="Arial" w:eastAsia="宋体" w:hAnsi="Arial" w:cs="Arial"/>
          <w:color w:val="2B2B2B"/>
          <w:kern w:val="0"/>
          <w:sz w:val="32"/>
          <w:szCs w:val="32"/>
        </w:rPr>
        <w:t>(Bauman</w:t>
      </w:r>
      <w:r w:rsidRPr="00F21ADF">
        <w:rPr>
          <w:rFonts w:ascii="Arial" w:eastAsia="宋体" w:hAnsi="Arial" w:cs="Arial"/>
          <w:color w:val="2B2B2B"/>
          <w:kern w:val="0"/>
          <w:sz w:val="32"/>
          <w:szCs w:val="32"/>
        </w:rPr>
        <w:t>等，</w:t>
      </w:r>
      <w:r w:rsidRPr="00F21ADF">
        <w:rPr>
          <w:rFonts w:ascii="Arial" w:eastAsia="宋体" w:hAnsi="Arial" w:cs="Arial"/>
          <w:color w:val="2B2B2B"/>
          <w:kern w:val="0"/>
          <w:sz w:val="32"/>
          <w:szCs w:val="32"/>
        </w:rPr>
        <w:t>1988)</w:t>
      </w:r>
      <w:r w:rsidRPr="00F21ADF">
        <w:rPr>
          <w:rFonts w:ascii="Arial" w:eastAsia="宋体" w:hAnsi="Arial" w:cs="Arial"/>
          <w:color w:val="2B2B2B"/>
          <w:kern w:val="0"/>
          <w:sz w:val="32"/>
          <w:szCs w:val="32"/>
        </w:rPr>
        <w:t>。此外，应用一种静脉葡萄糖耐受试验，我们指明了葡萄糖处置</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细胞葡萄糖进入的速率</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，比较于等热的配对饲喂母牛，在热应激的母牛中要快</w:t>
      </w:r>
      <w:r w:rsidRPr="00F21ADF">
        <w:rPr>
          <w:rFonts w:ascii="Arial" w:eastAsia="宋体" w:hAnsi="Arial" w:cs="Arial"/>
          <w:color w:val="2B2B2B"/>
          <w:kern w:val="0"/>
          <w:sz w:val="32"/>
          <w:szCs w:val="32"/>
        </w:rPr>
        <w:t>(Wheelock</w:t>
      </w:r>
      <w:r w:rsidRPr="00F21ADF">
        <w:rPr>
          <w:rFonts w:ascii="Arial" w:eastAsia="宋体" w:hAnsi="Arial" w:cs="Arial"/>
          <w:color w:val="2B2B2B"/>
          <w:kern w:val="0"/>
          <w:sz w:val="32"/>
          <w:szCs w:val="32"/>
        </w:rPr>
        <w:t>等，</w:t>
      </w:r>
      <w:r w:rsidRPr="00F21ADF">
        <w:rPr>
          <w:rFonts w:ascii="Arial" w:eastAsia="宋体" w:hAnsi="Arial" w:cs="Arial"/>
          <w:color w:val="2B2B2B"/>
          <w:kern w:val="0"/>
          <w:sz w:val="32"/>
          <w:szCs w:val="32"/>
        </w:rPr>
        <w:t>2006)</w:t>
      </w:r>
      <w:r w:rsidRPr="00F21ADF">
        <w:rPr>
          <w:rFonts w:ascii="Arial" w:eastAsia="宋体" w:hAnsi="Arial" w:cs="Arial"/>
          <w:color w:val="2B2B2B"/>
          <w:kern w:val="0"/>
          <w:sz w:val="32"/>
          <w:szCs w:val="32"/>
        </w:rPr>
        <w:t>。还有，比较于饲喂不足的母牛，热应激母牛具有对葡萄糖挑战更大的胰岛素反应。前面提及的血浆</w:t>
      </w:r>
      <w:r w:rsidRPr="00F21ADF">
        <w:rPr>
          <w:rFonts w:ascii="Arial" w:eastAsia="宋体" w:hAnsi="Arial" w:cs="Arial"/>
          <w:color w:val="2B2B2B"/>
          <w:kern w:val="0"/>
          <w:sz w:val="32"/>
          <w:szCs w:val="32"/>
        </w:rPr>
        <w:t>NEFA</w:t>
      </w:r>
      <w:r w:rsidRPr="00F21ADF">
        <w:rPr>
          <w:rFonts w:ascii="Arial" w:eastAsia="宋体" w:hAnsi="Arial" w:cs="Arial"/>
          <w:color w:val="2B2B2B"/>
          <w:kern w:val="0"/>
          <w:sz w:val="32"/>
          <w:szCs w:val="32"/>
        </w:rPr>
        <w:t>变化和对葡萄糖挑战反应的代谢激素调节，均可由胰岛素效应的增强而解释。胰岛素是</w:t>
      </w:r>
      <w:r w:rsidRPr="00F21ADF">
        <w:rPr>
          <w:rFonts w:ascii="Arial" w:eastAsia="宋体" w:hAnsi="Arial" w:cs="Arial"/>
          <w:color w:val="2B2B2B"/>
          <w:kern w:val="0"/>
          <w:sz w:val="32"/>
          <w:szCs w:val="32"/>
        </w:rPr>
        <w:lastRenderedPageBreak/>
        <w:t>一种强力抗脂肪分解的信号</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阻止脂肪崩解</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和细胞葡萄糖进入的主要驱动力。胰岛素作用的明显增强，造成热应激母牛在代谢上不具灵活性，这样母牛没有办法去氧化脂肪酸和酮体。因此，热应激母牛不断地依赖于葡萄糖作为能动的需要，因而缺乏葡萄糖直接地供给乳腺泌乳。</w:t>
      </w:r>
    </w:p>
    <w:p w:rsidR="00F21ADF" w:rsidRPr="00F21ADF" w:rsidRDefault="00F21ADF" w:rsidP="00F21AD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1ADF">
        <w:rPr>
          <w:rFonts w:ascii="Arial" w:eastAsia="宋体" w:hAnsi="Arial" w:cs="Arial"/>
          <w:color w:val="2B2B2B"/>
          <w:kern w:val="0"/>
          <w:sz w:val="32"/>
          <w:szCs w:val="32"/>
        </w:rPr>
        <w:t xml:space="preserve">　　如前所述，</w:t>
      </w:r>
      <w:r w:rsidRPr="00F21ADF">
        <w:rPr>
          <w:rFonts w:ascii="Arial" w:eastAsia="宋体" w:hAnsi="Arial" w:cs="Arial"/>
          <w:color w:val="2B2B2B"/>
          <w:kern w:val="0"/>
          <w:sz w:val="32"/>
          <w:szCs w:val="32"/>
        </w:rPr>
        <w:t>NRC(2001)</w:t>
      </w:r>
      <w:r w:rsidRPr="00F21ADF">
        <w:rPr>
          <w:rFonts w:ascii="Arial" w:eastAsia="宋体" w:hAnsi="Arial" w:cs="Arial"/>
          <w:color w:val="2B2B2B"/>
          <w:kern w:val="0"/>
          <w:sz w:val="32"/>
          <w:szCs w:val="32"/>
        </w:rPr>
        <w:t>曾公断地表示，轻度至严重的热应激增加了</w:t>
      </w:r>
      <w:r w:rsidRPr="00F21ADF">
        <w:rPr>
          <w:rFonts w:ascii="Arial" w:eastAsia="宋体" w:hAnsi="Arial" w:cs="Arial"/>
          <w:color w:val="2B2B2B"/>
          <w:kern w:val="0"/>
          <w:sz w:val="32"/>
          <w:szCs w:val="32"/>
        </w:rPr>
        <w:t>7</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25%</w:t>
      </w:r>
      <w:r w:rsidRPr="00F21ADF">
        <w:rPr>
          <w:rFonts w:ascii="Arial" w:eastAsia="宋体" w:hAnsi="Arial" w:cs="Arial"/>
          <w:color w:val="2B2B2B"/>
          <w:kern w:val="0"/>
          <w:sz w:val="32"/>
          <w:szCs w:val="32"/>
        </w:rPr>
        <w:t>的维持需要。但也表明，</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目前尚无足够的数据去准确地量化这些效应</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。一头通常的泌乳母牛有</w:t>
      </w:r>
      <w:r w:rsidRPr="00F21ADF">
        <w:rPr>
          <w:rFonts w:ascii="Arial" w:eastAsia="宋体" w:hAnsi="Arial" w:cs="Arial"/>
          <w:color w:val="2B2B2B"/>
          <w:kern w:val="0"/>
          <w:sz w:val="32"/>
          <w:szCs w:val="32"/>
        </w:rPr>
        <w:t>9.7</w:t>
      </w:r>
      <w:r w:rsidRPr="00F21ADF">
        <w:rPr>
          <w:rFonts w:ascii="Arial" w:eastAsia="宋体" w:hAnsi="Arial" w:cs="Arial"/>
          <w:color w:val="2B2B2B"/>
          <w:kern w:val="0"/>
          <w:sz w:val="32"/>
          <w:szCs w:val="32"/>
        </w:rPr>
        <w:t>兆卡</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日</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或</w:t>
      </w:r>
      <w:r w:rsidRPr="00F21ADF">
        <w:rPr>
          <w:rFonts w:ascii="Arial" w:eastAsia="宋体" w:hAnsi="Arial" w:cs="Arial"/>
          <w:color w:val="2B2B2B"/>
          <w:kern w:val="0"/>
          <w:sz w:val="32"/>
          <w:szCs w:val="32"/>
        </w:rPr>
        <w:t>0.08</w:t>
      </w:r>
      <w:r w:rsidRPr="00F21ADF">
        <w:rPr>
          <w:rFonts w:ascii="Arial" w:eastAsia="宋体" w:hAnsi="Arial" w:cs="Arial"/>
          <w:color w:val="2B2B2B"/>
          <w:kern w:val="0"/>
          <w:sz w:val="32"/>
          <w:szCs w:val="32"/>
        </w:rPr>
        <w:t>兆卡</w:t>
      </w:r>
      <w:r w:rsidRPr="00F21ADF">
        <w:rPr>
          <w:rFonts w:ascii="Arial" w:eastAsia="宋体" w:hAnsi="Arial" w:cs="Arial"/>
          <w:color w:val="2B2B2B"/>
          <w:kern w:val="0"/>
          <w:sz w:val="32"/>
          <w:szCs w:val="32"/>
        </w:rPr>
        <w:t>/kg</w:t>
      </w:r>
      <w:r w:rsidRPr="00F21ADF">
        <w:rPr>
          <w:rFonts w:ascii="Arial" w:eastAsia="宋体" w:hAnsi="Arial" w:cs="Arial"/>
          <w:color w:val="2B2B2B"/>
          <w:kern w:val="0"/>
          <w:sz w:val="32"/>
          <w:szCs w:val="32"/>
        </w:rPr>
        <w:t>体重</w:t>
      </w:r>
      <w:r w:rsidRPr="00F21ADF">
        <w:rPr>
          <w:rFonts w:ascii="Arial" w:eastAsia="宋体" w:hAnsi="Arial" w:cs="Arial"/>
          <w:color w:val="2B2B2B"/>
          <w:kern w:val="0"/>
          <w:sz w:val="32"/>
          <w:szCs w:val="32"/>
        </w:rPr>
        <w:t>0.75)</w:t>
      </w:r>
      <w:r w:rsidRPr="00F21ADF">
        <w:rPr>
          <w:rFonts w:ascii="Arial" w:eastAsia="宋体" w:hAnsi="Arial" w:cs="Arial"/>
          <w:color w:val="2B2B2B"/>
          <w:kern w:val="0"/>
          <w:sz w:val="32"/>
          <w:szCs w:val="32"/>
        </w:rPr>
        <w:t>的维持需要。在我们的实验中，约有</w:t>
      </w:r>
      <w:r w:rsidRPr="00F21ADF">
        <w:rPr>
          <w:rFonts w:ascii="Arial" w:eastAsia="宋体" w:hAnsi="Arial" w:cs="Arial"/>
          <w:color w:val="2B2B2B"/>
          <w:kern w:val="0"/>
          <w:sz w:val="32"/>
          <w:szCs w:val="32"/>
        </w:rPr>
        <w:t>8kg</w:t>
      </w:r>
      <w:r w:rsidRPr="00F21ADF">
        <w:rPr>
          <w:rFonts w:ascii="Arial" w:eastAsia="宋体" w:hAnsi="Arial" w:cs="Arial"/>
          <w:color w:val="2B2B2B"/>
          <w:kern w:val="0"/>
          <w:sz w:val="32"/>
          <w:szCs w:val="32"/>
        </w:rPr>
        <w:t>的奶</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日不可能由饲料采食量的减少来解释</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图</w:t>
      </w:r>
      <w:r w:rsidRPr="00F21ADF">
        <w:rPr>
          <w:rFonts w:ascii="Arial" w:eastAsia="宋体" w:hAnsi="Arial" w:cs="Arial"/>
          <w:color w:val="2B2B2B"/>
          <w:kern w:val="0"/>
          <w:sz w:val="32"/>
          <w:szCs w:val="32"/>
        </w:rPr>
        <w:t>1</w:t>
      </w:r>
      <w:r w:rsidRPr="00F21ADF">
        <w:rPr>
          <w:rFonts w:ascii="Arial" w:eastAsia="宋体" w:hAnsi="Arial" w:cs="Arial"/>
          <w:color w:val="2B2B2B"/>
          <w:kern w:val="0"/>
          <w:sz w:val="32"/>
          <w:szCs w:val="32"/>
        </w:rPr>
        <w:t>和</w:t>
      </w:r>
      <w:r w:rsidRPr="00F21ADF">
        <w:rPr>
          <w:rFonts w:ascii="Arial" w:eastAsia="宋体" w:hAnsi="Arial" w:cs="Arial"/>
          <w:color w:val="2B2B2B"/>
          <w:kern w:val="0"/>
          <w:sz w:val="32"/>
          <w:szCs w:val="32"/>
        </w:rPr>
        <w:t>2)</w:t>
      </w:r>
      <w:r w:rsidRPr="00F21ADF">
        <w:rPr>
          <w:rFonts w:ascii="Arial" w:eastAsia="宋体" w:hAnsi="Arial" w:cs="Arial"/>
          <w:color w:val="2B2B2B"/>
          <w:kern w:val="0"/>
          <w:sz w:val="32"/>
          <w:szCs w:val="32"/>
        </w:rPr>
        <w:t>，而这还有一个约</w:t>
      </w:r>
      <w:r w:rsidRPr="00F21ADF">
        <w:rPr>
          <w:rFonts w:ascii="Arial" w:eastAsia="宋体" w:hAnsi="Arial" w:cs="Arial"/>
          <w:color w:val="2B2B2B"/>
          <w:kern w:val="0"/>
          <w:sz w:val="32"/>
          <w:szCs w:val="32"/>
        </w:rPr>
        <w:t>6.1</w:t>
      </w:r>
      <w:r w:rsidRPr="00F21ADF">
        <w:rPr>
          <w:rFonts w:ascii="Arial" w:eastAsia="宋体" w:hAnsi="Arial" w:cs="Arial"/>
          <w:color w:val="2B2B2B"/>
          <w:kern w:val="0"/>
          <w:sz w:val="32"/>
          <w:szCs w:val="32"/>
        </w:rPr>
        <w:t>兆卡</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日的能动值</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或</w:t>
      </w:r>
      <w:r w:rsidRPr="00F21ADF">
        <w:rPr>
          <w:rFonts w:ascii="Arial" w:eastAsia="宋体" w:hAnsi="Arial" w:cs="Arial"/>
          <w:color w:val="2B2B2B"/>
          <w:kern w:val="0"/>
          <w:sz w:val="32"/>
          <w:szCs w:val="32"/>
        </w:rPr>
        <w:t>63%</w:t>
      </w:r>
      <w:r w:rsidRPr="00F21ADF">
        <w:rPr>
          <w:rFonts w:ascii="Arial" w:eastAsia="宋体" w:hAnsi="Arial" w:cs="Arial"/>
          <w:color w:val="2B2B2B"/>
          <w:kern w:val="0"/>
          <w:sz w:val="32"/>
          <w:szCs w:val="32"/>
        </w:rPr>
        <w:t>的等热动物每天的维持需要量</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。如果所有的牛奶合成差异</w:t>
      </w:r>
      <w:r w:rsidRPr="00F21ADF">
        <w:rPr>
          <w:rFonts w:ascii="Arial" w:eastAsia="宋体" w:hAnsi="Arial" w:cs="Arial"/>
          <w:color w:val="2B2B2B"/>
          <w:kern w:val="0"/>
          <w:sz w:val="32"/>
          <w:szCs w:val="32"/>
        </w:rPr>
        <w:t>(-8kg/</w:t>
      </w:r>
      <w:r w:rsidRPr="00F21ADF">
        <w:rPr>
          <w:rFonts w:ascii="Arial" w:eastAsia="宋体" w:hAnsi="Arial" w:cs="Arial"/>
          <w:color w:val="2B2B2B"/>
          <w:kern w:val="0"/>
          <w:sz w:val="32"/>
          <w:szCs w:val="32"/>
        </w:rPr>
        <w:t>日</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可以由增加的维持需要量来解释，那么热应激母牛将有</w:t>
      </w:r>
      <w:r w:rsidRPr="00F21ADF">
        <w:rPr>
          <w:rFonts w:ascii="Arial" w:eastAsia="宋体" w:hAnsi="Arial" w:cs="Arial"/>
          <w:color w:val="2B2B2B"/>
          <w:kern w:val="0"/>
          <w:sz w:val="32"/>
          <w:szCs w:val="32"/>
        </w:rPr>
        <w:t>63%</w:t>
      </w:r>
      <w:r w:rsidRPr="00F21ADF">
        <w:rPr>
          <w:rFonts w:ascii="Arial" w:eastAsia="宋体" w:hAnsi="Arial" w:cs="Arial"/>
          <w:color w:val="2B2B2B"/>
          <w:kern w:val="0"/>
          <w:sz w:val="32"/>
          <w:szCs w:val="32"/>
        </w:rPr>
        <w:t>的维持需要量的增加。然而我们目前不能够鉴别</w:t>
      </w:r>
      <w:r w:rsidRPr="00F21ADF">
        <w:rPr>
          <w:rFonts w:ascii="Arial" w:eastAsia="宋体" w:hAnsi="Arial" w:cs="Arial"/>
          <w:color w:val="2B2B2B"/>
          <w:kern w:val="0"/>
          <w:sz w:val="32"/>
          <w:szCs w:val="32"/>
        </w:rPr>
        <w:t>8kg</w:t>
      </w:r>
      <w:r w:rsidRPr="00F21ADF">
        <w:rPr>
          <w:rFonts w:ascii="Arial" w:eastAsia="宋体" w:hAnsi="Arial" w:cs="Arial"/>
          <w:color w:val="2B2B2B"/>
          <w:kern w:val="0"/>
          <w:sz w:val="32"/>
          <w:szCs w:val="32"/>
        </w:rPr>
        <w:t>奶的多少可以由维持需要量的增加解释，但如果</w:t>
      </w:r>
      <w:r w:rsidRPr="00F21ADF">
        <w:rPr>
          <w:rFonts w:ascii="Arial" w:eastAsia="宋体" w:hAnsi="Arial" w:cs="Arial"/>
          <w:color w:val="2B2B2B"/>
          <w:kern w:val="0"/>
          <w:sz w:val="32"/>
          <w:szCs w:val="32"/>
        </w:rPr>
        <w:t>6.1</w:t>
      </w:r>
      <w:r w:rsidRPr="00F21ADF">
        <w:rPr>
          <w:rFonts w:ascii="Arial" w:eastAsia="宋体" w:hAnsi="Arial" w:cs="Arial"/>
          <w:color w:val="2B2B2B"/>
          <w:kern w:val="0"/>
          <w:sz w:val="32"/>
          <w:szCs w:val="32"/>
        </w:rPr>
        <w:t>兆卡</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日的</w:t>
      </w:r>
      <w:r w:rsidRPr="00F21ADF">
        <w:rPr>
          <w:rFonts w:ascii="Arial" w:eastAsia="宋体" w:hAnsi="Arial" w:cs="Arial"/>
          <w:color w:val="2B2B2B"/>
          <w:kern w:val="0"/>
          <w:sz w:val="32"/>
          <w:szCs w:val="32"/>
        </w:rPr>
        <w:t>25</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50</w:t>
      </w:r>
      <w:r w:rsidRPr="00F21ADF">
        <w:rPr>
          <w:rFonts w:ascii="Arial" w:eastAsia="宋体" w:hAnsi="Arial" w:cs="Arial"/>
          <w:color w:val="2B2B2B"/>
          <w:kern w:val="0"/>
          <w:sz w:val="32"/>
          <w:szCs w:val="32"/>
        </w:rPr>
        <w:t>和</w:t>
      </w:r>
      <w:r w:rsidRPr="00F21ADF">
        <w:rPr>
          <w:rFonts w:ascii="Arial" w:eastAsia="宋体" w:hAnsi="Arial" w:cs="Arial"/>
          <w:color w:val="2B2B2B"/>
          <w:kern w:val="0"/>
          <w:sz w:val="32"/>
          <w:szCs w:val="32"/>
        </w:rPr>
        <w:t>75%</w:t>
      </w:r>
      <w:r w:rsidRPr="00F21ADF">
        <w:rPr>
          <w:rFonts w:ascii="Arial" w:eastAsia="宋体" w:hAnsi="Arial" w:cs="Arial"/>
          <w:color w:val="2B2B2B"/>
          <w:kern w:val="0"/>
          <w:sz w:val="32"/>
          <w:szCs w:val="32"/>
        </w:rPr>
        <w:t>实际上用于维持需要的增加，那就分别代表了</w:t>
      </w:r>
      <w:r w:rsidRPr="00F21ADF">
        <w:rPr>
          <w:rFonts w:ascii="Arial" w:eastAsia="宋体" w:hAnsi="Arial" w:cs="Arial"/>
          <w:color w:val="2B2B2B"/>
          <w:kern w:val="0"/>
          <w:sz w:val="32"/>
          <w:szCs w:val="32"/>
        </w:rPr>
        <w:t>16</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31</w:t>
      </w:r>
      <w:r w:rsidRPr="00F21ADF">
        <w:rPr>
          <w:rFonts w:ascii="Arial" w:eastAsia="宋体" w:hAnsi="Arial" w:cs="Arial"/>
          <w:color w:val="2B2B2B"/>
          <w:kern w:val="0"/>
          <w:sz w:val="32"/>
          <w:szCs w:val="32"/>
        </w:rPr>
        <w:t>和</w:t>
      </w:r>
      <w:r w:rsidRPr="00F21ADF">
        <w:rPr>
          <w:rFonts w:ascii="Arial" w:eastAsia="宋体" w:hAnsi="Arial" w:cs="Arial"/>
          <w:color w:val="2B2B2B"/>
          <w:kern w:val="0"/>
          <w:sz w:val="32"/>
          <w:szCs w:val="32"/>
        </w:rPr>
        <w:t>47%</w:t>
      </w:r>
      <w:r w:rsidRPr="00F21ADF">
        <w:rPr>
          <w:rFonts w:ascii="Arial" w:eastAsia="宋体" w:hAnsi="Arial" w:cs="Arial"/>
          <w:color w:val="2B2B2B"/>
          <w:kern w:val="0"/>
          <w:sz w:val="32"/>
          <w:szCs w:val="32"/>
        </w:rPr>
        <w:t>维持需要量的增加。破译奶产量差异的多少，维持需要的增加或者由其他的生物学系统</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如营养吸收的减少，内分泌状态的改变等</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来解释，是其中的根本兴趣。</w:t>
      </w:r>
    </w:p>
    <w:p w:rsidR="00F21ADF" w:rsidRPr="00F21ADF" w:rsidRDefault="00F21ADF" w:rsidP="00F21AD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1ADF">
        <w:rPr>
          <w:rFonts w:ascii="Arial" w:eastAsia="宋体" w:hAnsi="Arial" w:cs="Arial"/>
          <w:color w:val="2B2B2B"/>
          <w:kern w:val="0"/>
          <w:sz w:val="32"/>
          <w:szCs w:val="32"/>
        </w:rPr>
        <w:lastRenderedPageBreak/>
        <w:t xml:space="preserve">　　良好饲喂的反刍动物主要氧化</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燃烧</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乙酸</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一种瘤胃产生的挥发性脂肪酸</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，作为它们基本的能量来源。然而在负能量平衡期间，母牛也大部分依赖于</w:t>
      </w:r>
      <w:r w:rsidRPr="00F21ADF">
        <w:rPr>
          <w:rFonts w:ascii="Arial" w:eastAsia="宋体" w:hAnsi="Arial" w:cs="Arial"/>
          <w:color w:val="2B2B2B"/>
          <w:kern w:val="0"/>
          <w:sz w:val="32"/>
          <w:szCs w:val="32"/>
        </w:rPr>
        <w:t>NEFA</w:t>
      </w:r>
      <w:r w:rsidRPr="00F21ADF">
        <w:rPr>
          <w:rFonts w:ascii="Arial" w:eastAsia="宋体" w:hAnsi="Arial" w:cs="Arial"/>
          <w:color w:val="2B2B2B"/>
          <w:kern w:val="0"/>
          <w:sz w:val="32"/>
          <w:szCs w:val="32"/>
        </w:rPr>
        <w:t>作为能量。因此，似乎热应激母牛的吸收后代谢，明显与等热区母牛有所不同，即使它们都处于相似的负能动状态，代谢的表观转移和胰岛素敏感度的增加，可能是母牛减少代谢热产量的一种机制，因为氧化葡萄糖更有效率</w:t>
      </w:r>
      <w:r w:rsidRPr="00F21ADF">
        <w:rPr>
          <w:rFonts w:ascii="Arial" w:eastAsia="宋体" w:hAnsi="Arial" w:cs="Arial"/>
          <w:color w:val="2B2B2B"/>
          <w:kern w:val="0"/>
          <w:sz w:val="32"/>
          <w:szCs w:val="32"/>
        </w:rPr>
        <w:t>(Baldwin</w:t>
      </w:r>
      <w:r w:rsidRPr="00F21ADF">
        <w:rPr>
          <w:rFonts w:ascii="Arial" w:eastAsia="宋体" w:hAnsi="Arial" w:cs="Arial"/>
          <w:color w:val="2B2B2B"/>
          <w:kern w:val="0"/>
          <w:sz w:val="32"/>
          <w:szCs w:val="32"/>
        </w:rPr>
        <w:t>等，</w:t>
      </w:r>
      <w:r w:rsidRPr="00F21ADF">
        <w:rPr>
          <w:rFonts w:ascii="Arial" w:eastAsia="宋体" w:hAnsi="Arial" w:cs="Arial"/>
          <w:color w:val="2B2B2B"/>
          <w:kern w:val="0"/>
          <w:sz w:val="32"/>
          <w:szCs w:val="32"/>
        </w:rPr>
        <w:t>1980)</w:t>
      </w:r>
      <w:r w:rsidRPr="00F21ADF">
        <w:rPr>
          <w:rFonts w:ascii="Arial" w:eastAsia="宋体" w:hAnsi="Arial" w:cs="Arial"/>
          <w:color w:val="2B2B2B"/>
          <w:kern w:val="0"/>
          <w:sz w:val="32"/>
          <w:szCs w:val="32"/>
        </w:rPr>
        <w:t>。在体内，葡萄糖氧化产生</w:t>
      </w:r>
      <w:r w:rsidRPr="00F21ADF">
        <w:rPr>
          <w:rFonts w:ascii="Arial" w:eastAsia="宋体" w:hAnsi="Arial" w:cs="Arial"/>
          <w:color w:val="2B2B2B"/>
          <w:kern w:val="0"/>
          <w:sz w:val="32"/>
          <w:szCs w:val="32"/>
        </w:rPr>
        <w:t>38 ATP</w:t>
      </w:r>
      <w:r w:rsidRPr="00F21ADF">
        <w:rPr>
          <w:rFonts w:ascii="Arial" w:eastAsia="宋体" w:hAnsi="Arial" w:cs="Arial"/>
          <w:color w:val="2B2B2B"/>
          <w:kern w:val="0"/>
          <w:sz w:val="32"/>
          <w:szCs w:val="32"/>
        </w:rPr>
        <w:t>或</w:t>
      </w:r>
      <w:r w:rsidRPr="00F21ADF">
        <w:rPr>
          <w:rFonts w:ascii="Arial" w:eastAsia="宋体" w:hAnsi="Arial" w:cs="Arial"/>
          <w:color w:val="2B2B2B"/>
          <w:kern w:val="0"/>
          <w:sz w:val="32"/>
          <w:szCs w:val="32"/>
        </w:rPr>
        <w:t>472.3</w:t>
      </w:r>
      <w:r w:rsidRPr="00F21ADF">
        <w:rPr>
          <w:rFonts w:ascii="Arial" w:eastAsia="宋体" w:hAnsi="Arial" w:cs="Arial"/>
          <w:color w:val="2B2B2B"/>
          <w:kern w:val="0"/>
          <w:sz w:val="32"/>
          <w:szCs w:val="32"/>
        </w:rPr>
        <w:t>大卡的能量，而在体内脂肪酸</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例如硬脂酸</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氧化，则产生</w:t>
      </w:r>
      <w:r w:rsidRPr="00F21ADF">
        <w:rPr>
          <w:rFonts w:ascii="Arial" w:eastAsia="宋体" w:hAnsi="Arial" w:cs="Arial"/>
          <w:color w:val="2B2B2B"/>
          <w:kern w:val="0"/>
          <w:sz w:val="32"/>
          <w:szCs w:val="32"/>
        </w:rPr>
        <w:t xml:space="preserve">146 ATP </w:t>
      </w:r>
      <w:r w:rsidRPr="00F21ADF">
        <w:rPr>
          <w:rFonts w:ascii="Arial" w:eastAsia="宋体" w:hAnsi="Arial" w:cs="Arial"/>
          <w:color w:val="2B2B2B"/>
          <w:kern w:val="0"/>
          <w:sz w:val="32"/>
          <w:szCs w:val="32"/>
        </w:rPr>
        <w:t>或</w:t>
      </w:r>
      <w:r w:rsidRPr="00F21ADF">
        <w:rPr>
          <w:rFonts w:ascii="Arial" w:eastAsia="宋体" w:hAnsi="Arial" w:cs="Arial"/>
          <w:color w:val="2B2B2B"/>
          <w:kern w:val="0"/>
          <w:sz w:val="32"/>
          <w:szCs w:val="32"/>
        </w:rPr>
        <w:t>1814</w:t>
      </w:r>
      <w:r w:rsidRPr="00F21ADF">
        <w:rPr>
          <w:rFonts w:ascii="Arial" w:eastAsia="宋体" w:hAnsi="Arial" w:cs="Arial"/>
          <w:color w:val="2B2B2B"/>
          <w:kern w:val="0"/>
          <w:sz w:val="32"/>
          <w:szCs w:val="32"/>
        </w:rPr>
        <w:t>大卡的能量。脂肪尽管具有较多的能量含量，但由于捕捉</w:t>
      </w:r>
      <w:r w:rsidRPr="00F21ADF">
        <w:rPr>
          <w:rFonts w:ascii="Arial" w:eastAsia="宋体" w:hAnsi="Arial" w:cs="Arial"/>
          <w:color w:val="2B2B2B"/>
          <w:kern w:val="0"/>
          <w:sz w:val="32"/>
          <w:szCs w:val="32"/>
        </w:rPr>
        <w:t>APT</w:t>
      </w:r>
      <w:r w:rsidRPr="00F21ADF">
        <w:rPr>
          <w:rFonts w:ascii="Arial" w:eastAsia="宋体" w:hAnsi="Arial" w:cs="Arial"/>
          <w:color w:val="2B2B2B"/>
          <w:kern w:val="0"/>
          <w:sz w:val="32"/>
          <w:szCs w:val="32"/>
        </w:rPr>
        <w:t>的效率差异，因而脂肪酸比较于葡萄糖则产生较多的代谢热</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按能动学基础约为</w:t>
      </w:r>
      <w:r w:rsidRPr="00F21ADF">
        <w:rPr>
          <w:rFonts w:ascii="Arial" w:eastAsia="宋体" w:hAnsi="Arial" w:cs="Arial"/>
          <w:color w:val="2B2B2B"/>
          <w:kern w:val="0"/>
          <w:sz w:val="32"/>
          <w:szCs w:val="32"/>
        </w:rPr>
        <w:t>2</w:t>
      </w:r>
      <w:r w:rsidRPr="00F21ADF">
        <w:rPr>
          <w:rFonts w:ascii="Arial" w:eastAsia="宋体" w:hAnsi="Arial" w:cs="Arial"/>
          <w:color w:val="2B2B2B"/>
          <w:kern w:val="0"/>
          <w:sz w:val="32"/>
          <w:szCs w:val="32"/>
        </w:rPr>
        <w:t>千克</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克或</w:t>
      </w:r>
      <w:r w:rsidRPr="00F21ADF">
        <w:rPr>
          <w:rFonts w:ascii="Arial" w:eastAsia="宋体" w:hAnsi="Arial" w:cs="Arial"/>
          <w:color w:val="2B2B2B"/>
          <w:kern w:val="0"/>
          <w:sz w:val="32"/>
          <w:szCs w:val="32"/>
        </w:rPr>
        <w:t>13%)</w:t>
      </w:r>
      <w:r w:rsidRPr="00F21ADF">
        <w:rPr>
          <w:rFonts w:ascii="Arial" w:eastAsia="宋体" w:hAnsi="Arial" w:cs="Arial"/>
          <w:color w:val="2B2B2B"/>
          <w:kern w:val="0"/>
          <w:sz w:val="32"/>
          <w:szCs w:val="32"/>
        </w:rPr>
        <w:t>。因此，在热应激期间，防止或阻断脂肪组织代谢</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分解和增加葡萄糖</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燃烧</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，大概是为了减少代谢热产量的一种策略。</w:t>
      </w:r>
    </w:p>
    <w:p w:rsidR="00F21ADF" w:rsidRPr="00F21ADF" w:rsidRDefault="00F21ADF" w:rsidP="00F21AD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1ADF">
        <w:rPr>
          <w:rFonts w:ascii="Arial" w:eastAsia="宋体" w:hAnsi="Arial" w:cs="Arial"/>
          <w:color w:val="2B2B2B"/>
          <w:kern w:val="0"/>
          <w:sz w:val="32"/>
          <w:szCs w:val="32"/>
        </w:rPr>
        <w:t xml:space="preserve">　　除了热应激母牛需要有关热缓解的特殊注意和其他的饲粮考虑</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例如精饲料与饲草比率，</w:t>
      </w:r>
      <w:r w:rsidRPr="00F21ADF">
        <w:rPr>
          <w:rFonts w:ascii="Arial" w:eastAsia="宋体" w:hAnsi="Arial" w:cs="Arial"/>
          <w:color w:val="2B2B2B"/>
          <w:kern w:val="0"/>
          <w:sz w:val="32"/>
          <w:szCs w:val="32"/>
        </w:rPr>
        <w:t xml:space="preserve">HCO3— </w:t>
      </w:r>
      <w:r w:rsidRPr="00F21ADF">
        <w:rPr>
          <w:rFonts w:ascii="Arial" w:eastAsia="宋体" w:hAnsi="Arial" w:cs="Arial"/>
          <w:color w:val="2B2B2B"/>
          <w:kern w:val="0"/>
          <w:sz w:val="32"/>
          <w:szCs w:val="32"/>
        </w:rPr>
        <w:t>等</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以外，它们也有饲粮或瘤胃衍生葡萄糖前体的额外需要。在三种主要瘤胃产生的挥发性脂肪酸中，丙酸是由肝脏主要转换为葡萄糖的一种。高度发酵的淀粉如谷物，增加了瘤胃丙酸产量，而虽然丙酸是主要的葡萄糖前体，但饲喂额外的淀粉或谷物可能是风险性的，因为热应激母牛早已易感于瘤胃酸中毒。</w:t>
      </w:r>
    </w:p>
    <w:p w:rsidR="00F21ADF" w:rsidRPr="00F21ADF" w:rsidRDefault="00F21ADF" w:rsidP="00F21AD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F21ADF">
        <w:rPr>
          <w:rFonts w:ascii="Arial" w:eastAsia="宋体" w:hAnsi="Arial" w:cs="Arial"/>
          <w:noProof/>
          <w:color w:val="2B2B2B"/>
          <w:kern w:val="0"/>
          <w:sz w:val="32"/>
          <w:szCs w:val="32"/>
        </w:rPr>
        <w:lastRenderedPageBreak/>
        <w:drawing>
          <wp:inline distT="0" distB="0" distL="0" distR="0">
            <wp:extent cx="3276600" cy="2219325"/>
            <wp:effectExtent l="19050" t="0" r="0" b="0"/>
            <wp:docPr id="23" name="图片 23" descr="http://www.hesitan.com:80/pdres/201407/201407181134279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hesitan.com:80/pdres/201407/20140718113427992.jpg"/>
                    <pic:cNvPicPr>
                      <a:picLocks noChangeAspect="1" noChangeArrowheads="1"/>
                    </pic:cNvPicPr>
                  </pic:nvPicPr>
                  <pic:blipFill>
                    <a:blip r:embed="rId6"/>
                    <a:srcRect/>
                    <a:stretch>
                      <a:fillRect/>
                    </a:stretch>
                  </pic:blipFill>
                  <pic:spPr bwMode="auto">
                    <a:xfrm>
                      <a:off x="0" y="0"/>
                      <a:ext cx="3276600" cy="2219325"/>
                    </a:xfrm>
                    <a:prstGeom prst="rect">
                      <a:avLst/>
                    </a:prstGeom>
                    <a:noFill/>
                    <a:ln w="9525">
                      <a:noFill/>
                      <a:miter lim="800000"/>
                      <a:headEnd/>
                      <a:tailEnd/>
                    </a:ln>
                  </pic:spPr>
                </pic:pic>
              </a:graphicData>
            </a:graphic>
          </wp:inline>
        </w:drawing>
      </w:r>
    </w:p>
    <w:p w:rsidR="00F21ADF" w:rsidRPr="00F21ADF" w:rsidRDefault="00F21ADF" w:rsidP="00F21AD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F21ADF">
        <w:rPr>
          <w:rFonts w:ascii="Arial" w:eastAsia="宋体" w:hAnsi="Arial" w:cs="Arial"/>
          <w:color w:val="2B2B2B"/>
          <w:kern w:val="0"/>
          <w:sz w:val="32"/>
          <w:szCs w:val="32"/>
        </w:rPr>
        <w:t>图</w:t>
      </w:r>
      <w:r w:rsidRPr="00F21ADF">
        <w:rPr>
          <w:rFonts w:ascii="Arial" w:eastAsia="宋体" w:hAnsi="Arial" w:cs="Arial"/>
          <w:color w:val="2B2B2B"/>
          <w:kern w:val="0"/>
          <w:sz w:val="32"/>
          <w:szCs w:val="32"/>
        </w:rPr>
        <w:t>1</w:t>
      </w:r>
      <w:r w:rsidRPr="00F21ADF">
        <w:rPr>
          <w:rFonts w:ascii="Arial" w:eastAsia="宋体" w:hAnsi="Arial" w:cs="Arial"/>
          <w:color w:val="2B2B2B"/>
          <w:kern w:val="0"/>
          <w:sz w:val="32"/>
          <w:szCs w:val="32"/>
        </w:rPr>
        <w:t>：热应激和配对饲喂等热区泌乳荷斯坦母牛对干物质采食量的影响，</w:t>
      </w:r>
      <w:r w:rsidRPr="00F21ADF">
        <w:rPr>
          <w:rFonts w:ascii="Arial" w:eastAsia="宋体" w:hAnsi="Arial" w:cs="Arial"/>
          <w:color w:val="2B2B2B"/>
          <w:kern w:val="0"/>
          <w:sz w:val="32"/>
          <w:szCs w:val="32"/>
        </w:rPr>
        <w:t>Rhoads</w:t>
      </w:r>
      <w:r w:rsidRPr="00F21ADF">
        <w:rPr>
          <w:rFonts w:ascii="Arial" w:eastAsia="宋体" w:hAnsi="Arial" w:cs="Arial"/>
          <w:color w:val="2B2B2B"/>
          <w:kern w:val="0"/>
          <w:sz w:val="32"/>
          <w:szCs w:val="32"/>
        </w:rPr>
        <w:t>等，</w:t>
      </w:r>
      <w:r w:rsidRPr="00F21ADF">
        <w:rPr>
          <w:rFonts w:ascii="Arial" w:eastAsia="宋体" w:hAnsi="Arial" w:cs="Arial"/>
          <w:color w:val="2B2B2B"/>
          <w:kern w:val="0"/>
          <w:sz w:val="32"/>
          <w:szCs w:val="32"/>
        </w:rPr>
        <w:t>2007</w:t>
      </w:r>
      <w:r w:rsidRPr="00F21ADF">
        <w:rPr>
          <w:rFonts w:ascii="Arial" w:eastAsia="宋体" w:hAnsi="Arial" w:cs="Arial"/>
          <w:color w:val="2B2B2B"/>
          <w:kern w:val="0"/>
          <w:sz w:val="32"/>
          <w:szCs w:val="32"/>
        </w:rPr>
        <w:t>。</w:t>
      </w:r>
    </w:p>
    <w:p w:rsidR="00F21ADF" w:rsidRPr="00F21ADF" w:rsidRDefault="00F21ADF" w:rsidP="00F21AD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F21ADF">
        <w:rPr>
          <w:rFonts w:ascii="Arial" w:eastAsia="宋体" w:hAnsi="Arial" w:cs="Arial"/>
          <w:noProof/>
          <w:color w:val="2B2B2B"/>
          <w:kern w:val="0"/>
          <w:sz w:val="32"/>
          <w:szCs w:val="32"/>
        </w:rPr>
        <w:drawing>
          <wp:inline distT="0" distB="0" distL="0" distR="0">
            <wp:extent cx="3133725" cy="2019300"/>
            <wp:effectExtent l="19050" t="0" r="9525" b="0"/>
            <wp:docPr id="24" name="图片 24" descr="http://www.hesitan.com:80/pdres/201407/201407181134279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hesitan.com:80/pdres/201407/20140718113427993.jpg"/>
                    <pic:cNvPicPr>
                      <a:picLocks noChangeAspect="1" noChangeArrowheads="1"/>
                    </pic:cNvPicPr>
                  </pic:nvPicPr>
                  <pic:blipFill>
                    <a:blip r:embed="rId7"/>
                    <a:srcRect/>
                    <a:stretch>
                      <a:fillRect/>
                    </a:stretch>
                  </pic:blipFill>
                  <pic:spPr bwMode="auto">
                    <a:xfrm>
                      <a:off x="0" y="0"/>
                      <a:ext cx="3133725" cy="2019300"/>
                    </a:xfrm>
                    <a:prstGeom prst="rect">
                      <a:avLst/>
                    </a:prstGeom>
                    <a:noFill/>
                    <a:ln w="9525">
                      <a:noFill/>
                      <a:miter lim="800000"/>
                      <a:headEnd/>
                      <a:tailEnd/>
                    </a:ln>
                  </pic:spPr>
                </pic:pic>
              </a:graphicData>
            </a:graphic>
          </wp:inline>
        </w:drawing>
      </w:r>
    </w:p>
    <w:p w:rsidR="00F21ADF" w:rsidRPr="00F21ADF" w:rsidRDefault="00F21ADF" w:rsidP="00F21AD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F21ADF">
        <w:rPr>
          <w:rFonts w:ascii="Arial" w:eastAsia="宋体" w:hAnsi="Arial" w:cs="Arial"/>
          <w:color w:val="2B2B2B"/>
          <w:kern w:val="0"/>
          <w:sz w:val="32"/>
          <w:szCs w:val="32"/>
        </w:rPr>
        <w:t>图</w:t>
      </w:r>
      <w:r w:rsidRPr="00F21ADF">
        <w:rPr>
          <w:rFonts w:ascii="Arial" w:eastAsia="宋体" w:hAnsi="Arial" w:cs="Arial"/>
          <w:color w:val="2B2B2B"/>
          <w:kern w:val="0"/>
          <w:sz w:val="32"/>
          <w:szCs w:val="32"/>
        </w:rPr>
        <w:t xml:space="preserve">2. </w:t>
      </w:r>
      <w:r w:rsidRPr="00F21ADF">
        <w:rPr>
          <w:rFonts w:ascii="Arial" w:eastAsia="宋体" w:hAnsi="Arial" w:cs="Arial"/>
          <w:color w:val="2B2B2B"/>
          <w:kern w:val="0"/>
          <w:sz w:val="32"/>
          <w:szCs w:val="32"/>
        </w:rPr>
        <w:t>热应激和配对饲喂等热条件对计算的泌乳荷斯坦母牛净能量平衡的影响，摘自</w:t>
      </w:r>
      <w:r w:rsidRPr="00F21ADF">
        <w:rPr>
          <w:rFonts w:ascii="Arial" w:eastAsia="宋体" w:hAnsi="Arial" w:cs="Arial"/>
          <w:color w:val="2B2B2B"/>
          <w:kern w:val="0"/>
          <w:sz w:val="32"/>
          <w:szCs w:val="32"/>
        </w:rPr>
        <w:t>Wheelodk</w:t>
      </w:r>
      <w:r w:rsidRPr="00F21ADF">
        <w:rPr>
          <w:rFonts w:ascii="Arial" w:eastAsia="宋体" w:hAnsi="Arial" w:cs="Arial"/>
          <w:color w:val="2B2B2B"/>
          <w:kern w:val="0"/>
          <w:sz w:val="32"/>
          <w:szCs w:val="32"/>
        </w:rPr>
        <w:t>等，</w:t>
      </w:r>
      <w:r w:rsidRPr="00F21ADF">
        <w:rPr>
          <w:rFonts w:ascii="Arial" w:eastAsia="宋体" w:hAnsi="Arial" w:cs="Arial"/>
          <w:color w:val="2B2B2B"/>
          <w:kern w:val="0"/>
          <w:sz w:val="32"/>
          <w:szCs w:val="32"/>
        </w:rPr>
        <w:t>2006</w:t>
      </w:r>
      <w:r w:rsidRPr="00F21ADF">
        <w:rPr>
          <w:rFonts w:ascii="Arial" w:eastAsia="宋体" w:hAnsi="Arial" w:cs="Arial"/>
          <w:color w:val="2B2B2B"/>
          <w:kern w:val="0"/>
          <w:sz w:val="32"/>
          <w:szCs w:val="32"/>
        </w:rPr>
        <w:t>。</w:t>
      </w:r>
    </w:p>
    <w:p w:rsidR="00F21ADF" w:rsidRPr="00F21ADF" w:rsidRDefault="00F21ADF" w:rsidP="00F21AD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F21ADF">
        <w:rPr>
          <w:rFonts w:ascii="Arial" w:eastAsia="宋体" w:hAnsi="Arial" w:cs="Arial"/>
          <w:noProof/>
          <w:color w:val="2B2B2B"/>
          <w:kern w:val="0"/>
          <w:sz w:val="32"/>
          <w:szCs w:val="32"/>
        </w:rPr>
        <w:lastRenderedPageBreak/>
        <w:drawing>
          <wp:inline distT="0" distB="0" distL="0" distR="0">
            <wp:extent cx="3419475" cy="2047875"/>
            <wp:effectExtent l="19050" t="0" r="9525" b="0"/>
            <wp:docPr id="25" name="图片 25" descr="http://www.hesitan.com:80/pdres/201407/201407181134279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hesitan.com:80/pdres/201407/20140718113427994.jpg"/>
                    <pic:cNvPicPr>
                      <a:picLocks noChangeAspect="1" noChangeArrowheads="1"/>
                    </pic:cNvPicPr>
                  </pic:nvPicPr>
                  <pic:blipFill>
                    <a:blip r:embed="rId8"/>
                    <a:srcRect/>
                    <a:stretch>
                      <a:fillRect/>
                    </a:stretch>
                  </pic:blipFill>
                  <pic:spPr bwMode="auto">
                    <a:xfrm>
                      <a:off x="0" y="0"/>
                      <a:ext cx="3419475" cy="2047875"/>
                    </a:xfrm>
                    <a:prstGeom prst="rect">
                      <a:avLst/>
                    </a:prstGeom>
                    <a:noFill/>
                    <a:ln w="9525">
                      <a:noFill/>
                      <a:miter lim="800000"/>
                      <a:headEnd/>
                      <a:tailEnd/>
                    </a:ln>
                  </pic:spPr>
                </pic:pic>
              </a:graphicData>
            </a:graphic>
          </wp:inline>
        </w:drawing>
      </w:r>
    </w:p>
    <w:p w:rsidR="00F21ADF" w:rsidRPr="00F21ADF" w:rsidRDefault="00F21ADF" w:rsidP="00F21AD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F21ADF">
        <w:rPr>
          <w:rFonts w:ascii="Arial" w:eastAsia="宋体" w:hAnsi="Arial" w:cs="Arial"/>
          <w:color w:val="2B2B2B"/>
          <w:kern w:val="0"/>
          <w:sz w:val="32"/>
          <w:szCs w:val="32"/>
        </w:rPr>
        <w:t>图</w:t>
      </w:r>
      <w:r w:rsidRPr="00F21ADF">
        <w:rPr>
          <w:rFonts w:ascii="Arial" w:eastAsia="宋体" w:hAnsi="Arial" w:cs="Arial"/>
          <w:color w:val="2B2B2B"/>
          <w:kern w:val="0"/>
          <w:sz w:val="32"/>
          <w:szCs w:val="32"/>
        </w:rPr>
        <w:t xml:space="preserve">3. </w:t>
      </w:r>
      <w:r w:rsidRPr="00F21ADF">
        <w:rPr>
          <w:rFonts w:ascii="Arial" w:eastAsia="宋体" w:hAnsi="Arial" w:cs="Arial"/>
          <w:color w:val="2B2B2B"/>
          <w:kern w:val="0"/>
          <w:sz w:val="32"/>
          <w:szCs w:val="32"/>
        </w:rPr>
        <w:t>热应激和配对饲喂等热条件对泌乳荷斯坦母牛血液非酯化脂肪酸</w:t>
      </w:r>
      <w:r w:rsidRPr="00F21ADF">
        <w:rPr>
          <w:rFonts w:ascii="Arial" w:eastAsia="宋体" w:hAnsi="Arial" w:cs="Arial"/>
          <w:color w:val="2B2B2B"/>
          <w:kern w:val="0"/>
          <w:sz w:val="32"/>
          <w:szCs w:val="32"/>
        </w:rPr>
        <w:t>(NEFA)</w:t>
      </w:r>
      <w:r w:rsidRPr="00F21ADF">
        <w:rPr>
          <w:rFonts w:ascii="Arial" w:eastAsia="宋体" w:hAnsi="Arial" w:cs="Arial"/>
          <w:color w:val="2B2B2B"/>
          <w:kern w:val="0"/>
          <w:sz w:val="32"/>
          <w:szCs w:val="32"/>
        </w:rPr>
        <w:t>的影响。摘自</w:t>
      </w:r>
      <w:r w:rsidRPr="00F21ADF">
        <w:rPr>
          <w:rFonts w:ascii="Arial" w:eastAsia="宋体" w:hAnsi="Arial" w:cs="Arial"/>
          <w:color w:val="2B2B2B"/>
          <w:kern w:val="0"/>
          <w:sz w:val="32"/>
          <w:szCs w:val="32"/>
        </w:rPr>
        <w:t>Wheelodk</w:t>
      </w:r>
      <w:r w:rsidRPr="00F21ADF">
        <w:rPr>
          <w:rFonts w:ascii="Arial" w:eastAsia="宋体" w:hAnsi="Arial" w:cs="Arial"/>
          <w:color w:val="2B2B2B"/>
          <w:kern w:val="0"/>
          <w:sz w:val="32"/>
          <w:szCs w:val="32"/>
        </w:rPr>
        <w:t>等，</w:t>
      </w:r>
      <w:r w:rsidRPr="00F21ADF">
        <w:rPr>
          <w:rFonts w:ascii="Arial" w:eastAsia="宋体" w:hAnsi="Arial" w:cs="Arial"/>
          <w:color w:val="2B2B2B"/>
          <w:kern w:val="0"/>
          <w:sz w:val="32"/>
          <w:szCs w:val="32"/>
        </w:rPr>
        <w:t>2006</w:t>
      </w:r>
    </w:p>
    <w:p w:rsidR="00F21ADF" w:rsidRPr="00F21ADF" w:rsidRDefault="00F21ADF" w:rsidP="00F21AD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1ADF">
        <w:rPr>
          <w:rFonts w:ascii="Arial" w:eastAsia="宋体" w:hAnsi="Arial" w:cs="Arial"/>
          <w:color w:val="2B2B2B"/>
          <w:kern w:val="0"/>
          <w:sz w:val="32"/>
          <w:szCs w:val="32"/>
        </w:rPr>
        <w:t xml:space="preserve">　</w:t>
      </w:r>
      <w:r w:rsidRPr="00F21ADF">
        <w:rPr>
          <w:rFonts w:ascii="Arial" w:eastAsia="宋体" w:hAnsi="Arial" w:cs="Arial"/>
          <w:b/>
          <w:bCs/>
          <w:color w:val="2B2B2B"/>
          <w:kern w:val="0"/>
          <w:sz w:val="32"/>
          <w:szCs w:val="32"/>
        </w:rPr>
        <w:t xml:space="preserve">　实际的考虑</w:t>
      </w:r>
    </w:p>
    <w:p w:rsidR="00F21ADF" w:rsidRPr="00F21ADF" w:rsidRDefault="00F21ADF" w:rsidP="00F21AD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1ADF">
        <w:rPr>
          <w:rFonts w:ascii="Arial" w:eastAsia="宋体" w:hAnsi="Arial" w:cs="Arial"/>
          <w:color w:val="2B2B2B"/>
          <w:kern w:val="0"/>
          <w:sz w:val="32"/>
          <w:szCs w:val="32"/>
        </w:rPr>
        <w:t xml:space="preserve">　　</w:t>
      </w:r>
      <w:r w:rsidRPr="00F21ADF">
        <w:rPr>
          <w:rFonts w:ascii="Arial" w:eastAsia="宋体" w:hAnsi="Arial" w:cs="Arial"/>
          <w:b/>
          <w:bCs/>
          <w:color w:val="2B2B2B"/>
          <w:kern w:val="0"/>
          <w:sz w:val="32"/>
          <w:szCs w:val="32"/>
        </w:rPr>
        <w:t>水：</w:t>
      </w:r>
      <w:r w:rsidRPr="00F21ADF">
        <w:rPr>
          <w:rFonts w:ascii="Arial" w:eastAsia="宋体" w:hAnsi="Arial" w:cs="Arial"/>
          <w:color w:val="2B2B2B"/>
          <w:kern w:val="0"/>
          <w:sz w:val="32"/>
          <w:szCs w:val="32"/>
        </w:rPr>
        <w:t>很显然，饮水量对奶产量至关重要</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奶含有近</w:t>
      </w:r>
      <w:r w:rsidRPr="00F21ADF">
        <w:rPr>
          <w:rFonts w:ascii="Arial" w:eastAsia="宋体" w:hAnsi="Arial" w:cs="Arial"/>
          <w:color w:val="2B2B2B"/>
          <w:kern w:val="0"/>
          <w:sz w:val="32"/>
          <w:szCs w:val="32"/>
        </w:rPr>
        <w:t>90%</w:t>
      </w:r>
      <w:r w:rsidRPr="00F21ADF">
        <w:rPr>
          <w:rFonts w:ascii="Arial" w:eastAsia="宋体" w:hAnsi="Arial" w:cs="Arial"/>
          <w:color w:val="2B2B2B"/>
          <w:kern w:val="0"/>
          <w:sz w:val="32"/>
          <w:szCs w:val="32"/>
        </w:rPr>
        <w:t>的水</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，但它对热的生理稳定也是必需的。与常见的观点相反，热应激的母牛保持着良好的水合状态</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通过饮水的大量增加，</w:t>
      </w:r>
      <w:r w:rsidRPr="00F21ADF">
        <w:rPr>
          <w:rFonts w:ascii="Arial" w:eastAsia="宋体" w:hAnsi="Arial" w:cs="Arial"/>
          <w:color w:val="2B2B2B"/>
          <w:kern w:val="0"/>
          <w:sz w:val="32"/>
          <w:szCs w:val="32"/>
        </w:rPr>
        <w:t>McDowell</w:t>
      </w:r>
      <w:r w:rsidRPr="00F21ADF">
        <w:rPr>
          <w:rFonts w:ascii="Arial" w:eastAsia="宋体" w:hAnsi="Arial" w:cs="Arial"/>
          <w:color w:val="2B2B2B"/>
          <w:kern w:val="0"/>
          <w:sz w:val="32"/>
          <w:szCs w:val="32"/>
        </w:rPr>
        <w:t>等，</w:t>
      </w:r>
      <w:r w:rsidRPr="00F21ADF">
        <w:rPr>
          <w:rFonts w:ascii="Arial" w:eastAsia="宋体" w:hAnsi="Arial" w:cs="Arial"/>
          <w:color w:val="2B2B2B"/>
          <w:kern w:val="0"/>
          <w:sz w:val="32"/>
          <w:szCs w:val="32"/>
        </w:rPr>
        <w:t>1969</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Scbneider</w:t>
      </w:r>
      <w:r w:rsidRPr="00F21ADF">
        <w:rPr>
          <w:rFonts w:ascii="Arial" w:eastAsia="宋体" w:hAnsi="Arial" w:cs="Arial"/>
          <w:color w:val="2B2B2B"/>
          <w:kern w:val="0"/>
          <w:sz w:val="32"/>
          <w:szCs w:val="32"/>
        </w:rPr>
        <w:t>等，</w:t>
      </w:r>
      <w:r w:rsidRPr="00F21ADF">
        <w:rPr>
          <w:rFonts w:ascii="Arial" w:eastAsia="宋体" w:hAnsi="Arial" w:cs="Arial"/>
          <w:color w:val="2B2B2B"/>
          <w:kern w:val="0"/>
          <w:sz w:val="32"/>
          <w:szCs w:val="32"/>
        </w:rPr>
        <w:t>1988</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O”Brien</w:t>
      </w:r>
      <w:r w:rsidRPr="00F21ADF">
        <w:rPr>
          <w:rFonts w:ascii="Arial" w:eastAsia="宋体" w:hAnsi="Arial" w:cs="Arial"/>
          <w:color w:val="2B2B2B"/>
          <w:kern w:val="0"/>
          <w:sz w:val="32"/>
          <w:szCs w:val="32"/>
        </w:rPr>
        <w:t>等来发表资料</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。如果它们的饮水是充沛而洁净的，这表明在夏季期间，保证水的供应和水碗</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水槽的洁净已变得多么重要。保持水槽中没有饲料的屑粒和藻类的生长，是帮助母牛保持凉快的一种简单和便宜的策略。</w:t>
      </w:r>
    </w:p>
    <w:p w:rsidR="00F21ADF" w:rsidRPr="00F21ADF" w:rsidRDefault="00F21ADF" w:rsidP="00F21AD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1ADF">
        <w:rPr>
          <w:rFonts w:ascii="Arial" w:eastAsia="宋体" w:hAnsi="Arial" w:cs="Arial"/>
          <w:color w:val="2B2B2B"/>
          <w:kern w:val="0"/>
          <w:sz w:val="32"/>
          <w:szCs w:val="32"/>
        </w:rPr>
        <w:t xml:space="preserve">　　</w:t>
      </w:r>
      <w:r w:rsidRPr="00F21ADF">
        <w:rPr>
          <w:rFonts w:ascii="Arial" w:eastAsia="宋体" w:hAnsi="Arial" w:cs="Arial"/>
          <w:b/>
          <w:bCs/>
          <w:color w:val="2B2B2B"/>
          <w:kern w:val="0"/>
          <w:sz w:val="32"/>
          <w:szCs w:val="32"/>
        </w:rPr>
        <w:t>瘤胃健康：</w:t>
      </w:r>
      <w:r w:rsidRPr="00F21ADF">
        <w:rPr>
          <w:rFonts w:ascii="Arial" w:eastAsia="宋体" w:hAnsi="Arial" w:cs="Arial"/>
          <w:color w:val="2B2B2B"/>
          <w:kern w:val="0"/>
          <w:sz w:val="32"/>
          <w:szCs w:val="32"/>
        </w:rPr>
        <w:t>如前所解释的，热应激母牛易于瘤胃酸中毒，而且许多暖热气候的持续影响</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如蹄叶炎，低乳脂率等</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可以追溯至在夏季月份的低瘤胃</w:t>
      </w:r>
      <w:r w:rsidRPr="00F21ADF">
        <w:rPr>
          <w:rFonts w:ascii="Arial" w:eastAsia="宋体" w:hAnsi="Arial" w:cs="Arial"/>
          <w:color w:val="2B2B2B"/>
          <w:kern w:val="0"/>
          <w:sz w:val="32"/>
          <w:szCs w:val="32"/>
        </w:rPr>
        <w:t>pH</w:t>
      </w:r>
      <w:r w:rsidRPr="00F21ADF">
        <w:rPr>
          <w:rFonts w:ascii="Arial" w:eastAsia="宋体" w:hAnsi="Arial" w:cs="Arial"/>
          <w:color w:val="2B2B2B"/>
          <w:kern w:val="0"/>
          <w:sz w:val="32"/>
          <w:szCs w:val="32"/>
        </w:rPr>
        <w:t>。因此，在夏季月份饲喂</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热</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日粮时必须有所注意。此外，很明显，纤维的质量始终是重</w:t>
      </w:r>
      <w:r w:rsidRPr="00F21ADF">
        <w:rPr>
          <w:rFonts w:ascii="Arial" w:eastAsia="宋体" w:hAnsi="Arial" w:cs="Arial"/>
          <w:color w:val="2B2B2B"/>
          <w:kern w:val="0"/>
          <w:sz w:val="32"/>
          <w:szCs w:val="32"/>
        </w:rPr>
        <w:lastRenderedPageBreak/>
        <w:t>要的，但在夏季期间则是首要的，因为它们具有某些缓冲的容量并能刺激唾液的分泌。还有，虽然还存在对饲粮</w:t>
      </w:r>
      <w:r w:rsidRPr="00F21ADF">
        <w:rPr>
          <w:rFonts w:ascii="Arial" w:eastAsia="宋体" w:hAnsi="Arial" w:cs="Arial"/>
          <w:color w:val="2B2B2B"/>
          <w:kern w:val="0"/>
          <w:sz w:val="32"/>
          <w:szCs w:val="32"/>
        </w:rPr>
        <w:t xml:space="preserve">HCO3— </w:t>
      </w:r>
      <w:r w:rsidRPr="00F21ADF">
        <w:rPr>
          <w:rFonts w:ascii="Arial" w:eastAsia="宋体" w:hAnsi="Arial" w:cs="Arial"/>
          <w:color w:val="2B2B2B"/>
          <w:kern w:val="0"/>
          <w:sz w:val="32"/>
          <w:szCs w:val="32"/>
        </w:rPr>
        <w:t>功效的某些学术上的争论，但它可能是维持健康瘤胃</w:t>
      </w:r>
      <w:r w:rsidRPr="00F21ADF">
        <w:rPr>
          <w:rFonts w:ascii="Arial" w:eastAsia="宋体" w:hAnsi="Arial" w:cs="Arial"/>
          <w:color w:val="2B2B2B"/>
          <w:kern w:val="0"/>
          <w:sz w:val="32"/>
          <w:szCs w:val="32"/>
        </w:rPr>
        <w:t>pH</w:t>
      </w:r>
      <w:r w:rsidRPr="00F21ADF">
        <w:rPr>
          <w:rFonts w:ascii="Arial" w:eastAsia="宋体" w:hAnsi="Arial" w:cs="Arial"/>
          <w:color w:val="2B2B2B"/>
          <w:kern w:val="0"/>
          <w:sz w:val="32"/>
          <w:szCs w:val="32"/>
        </w:rPr>
        <w:t>的一种有价值的手段。饲喂补充性的直接饲喂微生物</w:t>
      </w:r>
      <w:r w:rsidRPr="00F21ADF">
        <w:rPr>
          <w:rFonts w:ascii="Arial" w:eastAsia="宋体" w:hAnsi="Arial" w:cs="Arial"/>
          <w:color w:val="2B2B2B"/>
          <w:kern w:val="0"/>
          <w:sz w:val="32"/>
          <w:szCs w:val="32"/>
        </w:rPr>
        <w:t>(DFM)</w:t>
      </w:r>
      <w:r w:rsidRPr="00F21ADF">
        <w:rPr>
          <w:rFonts w:ascii="Arial" w:eastAsia="宋体" w:hAnsi="Arial" w:cs="Arial"/>
          <w:color w:val="2B2B2B"/>
          <w:kern w:val="0"/>
          <w:sz w:val="32"/>
          <w:szCs w:val="32"/>
        </w:rPr>
        <w:t>和</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或酵母培养物也可能是在热应激期间帮助保持健康瘤胃的策略。其中的有些产品有利于维持瘤胃</w:t>
      </w:r>
      <w:r w:rsidRPr="00F21ADF">
        <w:rPr>
          <w:rFonts w:ascii="Arial" w:eastAsia="宋体" w:hAnsi="Arial" w:cs="Arial"/>
          <w:color w:val="2B2B2B"/>
          <w:kern w:val="0"/>
          <w:sz w:val="32"/>
          <w:szCs w:val="32"/>
        </w:rPr>
        <w:t>pH</w:t>
      </w:r>
      <w:r w:rsidRPr="00F21ADF">
        <w:rPr>
          <w:rFonts w:ascii="Arial" w:eastAsia="宋体" w:hAnsi="Arial" w:cs="Arial"/>
          <w:color w:val="2B2B2B"/>
          <w:kern w:val="0"/>
          <w:sz w:val="32"/>
          <w:szCs w:val="32"/>
        </w:rPr>
        <w:t>，并促进饲料的采食，这两者均有益于热应激的母牛。</w:t>
      </w:r>
    </w:p>
    <w:p w:rsidR="00F21ADF" w:rsidRPr="00F21ADF" w:rsidRDefault="00F21ADF" w:rsidP="00F21AD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1ADF">
        <w:rPr>
          <w:rFonts w:ascii="Arial" w:eastAsia="宋体" w:hAnsi="Arial" w:cs="Arial"/>
          <w:color w:val="2B2B2B"/>
          <w:kern w:val="0"/>
          <w:sz w:val="32"/>
          <w:szCs w:val="32"/>
        </w:rPr>
        <w:t xml:space="preserve">　　</w:t>
      </w:r>
      <w:r w:rsidRPr="00F21ADF">
        <w:rPr>
          <w:rFonts w:ascii="Arial" w:eastAsia="宋体" w:hAnsi="Arial" w:cs="Arial"/>
          <w:b/>
          <w:bCs/>
          <w:color w:val="2B2B2B"/>
          <w:kern w:val="0"/>
          <w:sz w:val="32"/>
          <w:szCs w:val="32"/>
        </w:rPr>
        <w:t>饲粮脂肪：</w:t>
      </w:r>
      <w:r w:rsidRPr="00F21ADF">
        <w:rPr>
          <w:rFonts w:ascii="Arial" w:eastAsia="宋体" w:hAnsi="Arial" w:cs="Arial"/>
          <w:color w:val="2B2B2B"/>
          <w:kern w:val="0"/>
          <w:sz w:val="32"/>
          <w:szCs w:val="32"/>
        </w:rPr>
        <w:t>尽管有这样的事实，即似乎热应激母牛希望氧化身体贮存的脂肪作为能量，但饲喂饲粮脂肪</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瘤胃惰性</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过瘤胃的</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，可能在负能量平衡的一段时间内，仍然是提供额外能量</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而且对瘤胃健康有关</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的一种有效策略。比较于淀粉和纤维，脂肪在瘤胃内具有很低的热增耗</w:t>
      </w:r>
      <w:r w:rsidRPr="00F21ADF">
        <w:rPr>
          <w:rFonts w:ascii="Arial" w:eastAsia="宋体" w:hAnsi="Arial" w:cs="Arial"/>
          <w:color w:val="2B2B2B"/>
          <w:kern w:val="0"/>
          <w:sz w:val="32"/>
          <w:szCs w:val="32"/>
        </w:rPr>
        <w:t>(Van Soest),</w:t>
      </w:r>
      <w:r w:rsidRPr="00F21ADF">
        <w:rPr>
          <w:rFonts w:ascii="Arial" w:eastAsia="宋体" w:hAnsi="Arial" w:cs="Arial"/>
          <w:color w:val="2B2B2B"/>
          <w:kern w:val="0"/>
          <w:sz w:val="32"/>
          <w:szCs w:val="32"/>
        </w:rPr>
        <w:t>因而它可以提供能量而没有负面的热副作用。</w:t>
      </w:r>
    </w:p>
    <w:p w:rsidR="00F21ADF" w:rsidRPr="00F21ADF" w:rsidRDefault="00F21ADF" w:rsidP="00F21AD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1ADF">
        <w:rPr>
          <w:rFonts w:ascii="Arial" w:eastAsia="宋体" w:hAnsi="Arial" w:cs="Arial"/>
          <w:color w:val="2B2B2B"/>
          <w:kern w:val="0"/>
          <w:sz w:val="32"/>
          <w:szCs w:val="32"/>
        </w:rPr>
        <w:t xml:space="preserve">　　</w:t>
      </w:r>
      <w:r w:rsidRPr="00F21ADF">
        <w:rPr>
          <w:rFonts w:ascii="Arial" w:eastAsia="宋体" w:hAnsi="Arial" w:cs="Arial"/>
          <w:b/>
          <w:bCs/>
          <w:color w:val="2B2B2B"/>
          <w:kern w:val="0"/>
          <w:sz w:val="32"/>
          <w:szCs w:val="32"/>
        </w:rPr>
        <w:t>葡萄糖：</w:t>
      </w:r>
      <w:r w:rsidRPr="00F21ADF">
        <w:rPr>
          <w:rFonts w:ascii="Arial" w:eastAsia="宋体" w:hAnsi="Arial" w:cs="Arial"/>
          <w:color w:val="2B2B2B"/>
          <w:kern w:val="0"/>
          <w:sz w:val="32"/>
          <w:szCs w:val="32"/>
        </w:rPr>
        <w:t>根据有些我们近期的数据，提高葡萄糖前体</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如丙酸</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的瘤胃产量，将是一种维持奶产量的一种有效策略。然而由于瘤胃健康的问题，增加谷物或精饲料应该谨慎处理。提高瘤胃丙酸产量的一种安全而有效的方法，是用莫能菌素</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在</w:t>
      </w:r>
      <w:r w:rsidRPr="00F21ADF">
        <w:rPr>
          <w:rFonts w:ascii="Arial" w:eastAsia="宋体" w:hAnsi="Arial" w:cs="Arial"/>
          <w:color w:val="2B2B2B"/>
          <w:kern w:val="0"/>
          <w:sz w:val="32"/>
          <w:szCs w:val="32"/>
        </w:rPr>
        <w:t>2004</w:t>
      </w:r>
      <w:r w:rsidRPr="00F21ADF">
        <w:rPr>
          <w:rFonts w:ascii="Arial" w:eastAsia="宋体" w:hAnsi="Arial" w:cs="Arial"/>
          <w:color w:val="2B2B2B"/>
          <w:kern w:val="0"/>
          <w:sz w:val="32"/>
          <w:szCs w:val="32"/>
        </w:rPr>
        <w:t>年对泌乳牛已经批准</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。此外，莫能菌素可能有助于稳定在应激状况下的瘤胃</w:t>
      </w:r>
      <w:r w:rsidRPr="00F21ADF">
        <w:rPr>
          <w:rFonts w:ascii="Arial" w:eastAsia="宋体" w:hAnsi="Arial" w:cs="Arial"/>
          <w:color w:val="2B2B2B"/>
          <w:kern w:val="0"/>
          <w:sz w:val="32"/>
          <w:szCs w:val="32"/>
        </w:rPr>
        <w:t>pH(Schelling , 1984)</w:t>
      </w:r>
      <w:r w:rsidRPr="00F21ADF">
        <w:rPr>
          <w:rFonts w:ascii="Arial" w:eastAsia="宋体" w:hAnsi="Arial" w:cs="Arial"/>
          <w:color w:val="2B2B2B"/>
          <w:kern w:val="0"/>
          <w:sz w:val="32"/>
          <w:szCs w:val="32"/>
        </w:rPr>
        <w:t>。丙二醇通常能在泌乳期喂给，但也可能是热应激期间增加丙酸产量的一种有效方法。随着对生物燃料不断的需求和随后的甘油供应</w:t>
      </w:r>
      <w:r w:rsidRPr="00F21ADF">
        <w:rPr>
          <w:rFonts w:ascii="Arial" w:eastAsia="宋体" w:hAnsi="Arial" w:cs="Arial"/>
          <w:color w:val="2B2B2B"/>
          <w:kern w:val="0"/>
          <w:sz w:val="32"/>
          <w:szCs w:val="32"/>
        </w:rPr>
        <w:lastRenderedPageBreak/>
        <w:t>量增加，将有兴趣评价甘油在夏季月份期间反刍动物饲粮中的效率和安全性。</w:t>
      </w:r>
    </w:p>
    <w:p w:rsidR="00F21ADF" w:rsidRPr="00F21ADF" w:rsidRDefault="00F21ADF" w:rsidP="00F21AD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1ADF">
        <w:rPr>
          <w:rFonts w:ascii="Arial" w:eastAsia="宋体" w:hAnsi="Arial" w:cs="Arial"/>
          <w:color w:val="2B2B2B"/>
          <w:kern w:val="0"/>
          <w:sz w:val="32"/>
          <w:szCs w:val="32"/>
        </w:rPr>
        <w:t xml:space="preserve">　　</w:t>
      </w:r>
      <w:r w:rsidRPr="00F21ADF">
        <w:rPr>
          <w:rFonts w:ascii="Arial" w:eastAsia="宋体" w:hAnsi="Arial" w:cs="Arial"/>
          <w:b/>
          <w:bCs/>
          <w:color w:val="2B2B2B"/>
          <w:kern w:val="0"/>
          <w:sz w:val="32"/>
          <w:szCs w:val="32"/>
        </w:rPr>
        <w:t>蛋白质：</w:t>
      </w:r>
      <w:r w:rsidRPr="00F21ADF">
        <w:rPr>
          <w:rFonts w:ascii="Arial" w:eastAsia="宋体" w:hAnsi="Arial" w:cs="Arial"/>
          <w:color w:val="2B2B2B"/>
          <w:kern w:val="0"/>
          <w:sz w:val="32"/>
          <w:szCs w:val="32"/>
        </w:rPr>
        <w:t>热应激泌乳母牛的蛋白质需要，是一个需要另行研究的领域。蛋白质通常是一种最昂贵的饲粮组分，而且蛋白质脱去氨基</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去除过多的氨</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需要产生许多的代谢热，因而这些就是为什么对热应激母牛不要过度饲喂蛋白质的两个重要的理由。</w:t>
      </w:r>
    </w:p>
    <w:p w:rsidR="00F21ADF" w:rsidRPr="00F21ADF" w:rsidRDefault="00F21ADF" w:rsidP="00F21AD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1ADF">
        <w:rPr>
          <w:rFonts w:ascii="Arial" w:eastAsia="宋体" w:hAnsi="Arial" w:cs="Arial"/>
          <w:color w:val="2B2B2B"/>
          <w:kern w:val="0"/>
          <w:sz w:val="32"/>
          <w:szCs w:val="32"/>
        </w:rPr>
        <w:t xml:space="preserve">　　</w:t>
      </w:r>
      <w:r w:rsidRPr="00F21ADF">
        <w:rPr>
          <w:rFonts w:ascii="Arial" w:eastAsia="宋体" w:hAnsi="Arial" w:cs="Arial"/>
          <w:b/>
          <w:bCs/>
          <w:color w:val="2B2B2B"/>
          <w:kern w:val="0"/>
          <w:sz w:val="32"/>
          <w:szCs w:val="32"/>
        </w:rPr>
        <w:t>DCAD</w:t>
      </w:r>
      <w:r w:rsidRPr="00F21ADF">
        <w:rPr>
          <w:rFonts w:ascii="Arial" w:eastAsia="宋体" w:hAnsi="Arial" w:cs="Arial"/>
          <w:b/>
          <w:bCs/>
          <w:color w:val="2B2B2B"/>
          <w:kern w:val="0"/>
          <w:sz w:val="32"/>
          <w:szCs w:val="32"/>
        </w:rPr>
        <w:t>：</w:t>
      </w:r>
      <w:r w:rsidRPr="00F21ADF">
        <w:rPr>
          <w:rFonts w:ascii="Arial" w:eastAsia="宋体" w:hAnsi="Arial" w:cs="Arial"/>
          <w:color w:val="2B2B2B"/>
          <w:kern w:val="0"/>
          <w:sz w:val="32"/>
          <w:szCs w:val="32"/>
        </w:rPr>
        <w:t>在干奶时期要有负的</w:t>
      </w:r>
      <w:r w:rsidRPr="00F21ADF">
        <w:rPr>
          <w:rFonts w:ascii="Arial" w:eastAsia="宋体" w:hAnsi="Arial" w:cs="Arial"/>
          <w:color w:val="2B2B2B"/>
          <w:kern w:val="0"/>
          <w:sz w:val="32"/>
          <w:szCs w:val="32"/>
        </w:rPr>
        <w:t>DCAD</w:t>
      </w:r>
      <w:r w:rsidRPr="00F21ADF">
        <w:rPr>
          <w:rFonts w:ascii="Arial" w:eastAsia="宋体" w:hAnsi="Arial" w:cs="Arial"/>
          <w:color w:val="2B2B2B"/>
          <w:kern w:val="0"/>
          <w:sz w:val="32"/>
          <w:szCs w:val="32"/>
        </w:rPr>
        <w:t>而在泌乳期间有正的</w:t>
      </w:r>
      <w:r w:rsidRPr="00F21ADF">
        <w:rPr>
          <w:rFonts w:ascii="Arial" w:eastAsia="宋体" w:hAnsi="Arial" w:cs="Arial"/>
          <w:color w:val="2B2B2B"/>
          <w:kern w:val="0"/>
          <w:sz w:val="32"/>
          <w:szCs w:val="32"/>
        </w:rPr>
        <w:t>DCAD</w:t>
      </w:r>
      <w:r w:rsidRPr="00F21ADF">
        <w:rPr>
          <w:rFonts w:ascii="Arial" w:eastAsia="宋体" w:hAnsi="Arial" w:cs="Arial"/>
          <w:color w:val="2B2B2B"/>
          <w:kern w:val="0"/>
          <w:sz w:val="32"/>
          <w:szCs w:val="32"/>
        </w:rPr>
        <w:t>，是保持健康和扩大奶产量的良好策略</w:t>
      </w:r>
      <w:r w:rsidRPr="00F21ADF">
        <w:rPr>
          <w:rFonts w:ascii="Arial" w:eastAsia="宋体" w:hAnsi="Arial" w:cs="Arial"/>
          <w:color w:val="2B2B2B"/>
          <w:kern w:val="0"/>
          <w:sz w:val="32"/>
          <w:szCs w:val="32"/>
        </w:rPr>
        <w:t>(Block,1994)</w:t>
      </w:r>
      <w:r w:rsidRPr="00F21ADF">
        <w:rPr>
          <w:rFonts w:ascii="Arial" w:eastAsia="宋体" w:hAnsi="Arial" w:cs="Arial"/>
          <w:color w:val="2B2B2B"/>
          <w:kern w:val="0"/>
          <w:sz w:val="32"/>
          <w:szCs w:val="32"/>
        </w:rPr>
        <w:t>。要保持</w:t>
      </w:r>
      <w:r w:rsidRPr="00F21ADF">
        <w:rPr>
          <w:rFonts w:ascii="Arial" w:eastAsia="宋体" w:hAnsi="Arial" w:cs="Arial"/>
          <w:color w:val="2B2B2B"/>
          <w:kern w:val="0"/>
          <w:sz w:val="32"/>
          <w:szCs w:val="32"/>
        </w:rPr>
        <w:t>DCAD</w:t>
      </w:r>
      <w:r w:rsidRPr="00F21ADF">
        <w:rPr>
          <w:rFonts w:ascii="Arial" w:eastAsia="宋体" w:hAnsi="Arial" w:cs="Arial"/>
          <w:color w:val="2B2B2B"/>
          <w:kern w:val="0"/>
          <w:sz w:val="32"/>
          <w:szCs w:val="32"/>
        </w:rPr>
        <w:t>在一个健康的泌乳水平</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约</w:t>
      </w:r>
      <w:r w:rsidRPr="00F21ADF">
        <w:rPr>
          <w:rFonts w:ascii="Arial" w:eastAsia="宋体" w:hAnsi="Arial" w:cs="Arial"/>
          <w:color w:val="2B2B2B"/>
          <w:kern w:val="0"/>
          <w:sz w:val="32"/>
          <w:szCs w:val="32"/>
        </w:rPr>
        <w:t>+20</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30</w:t>
      </w:r>
      <w:r w:rsidRPr="00F21ADF">
        <w:rPr>
          <w:rFonts w:ascii="Arial" w:eastAsia="宋体" w:hAnsi="Arial" w:cs="Arial"/>
          <w:color w:val="2B2B2B"/>
          <w:kern w:val="0"/>
          <w:sz w:val="32"/>
          <w:szCs w:val="32"/>
        </w:rPr>
        <w:t>毫当量</w:t>
      </w:r>
      <w:r w:rsidRPr="00F21ADF">
        <w:rPr>
          <w:rFonts w:ascii="Arial" w:eastAsia="宋体" w:hAnsi="Arial" w:cs="Arial"/>
          <w:color w:val="2B2B2B"/>
          <w:kern w:val="0"/>
          <w:sz w:val="32"/>
          <w:szCs w:val="32"/>
        </w:rPr>
        <w:t>/100</w:t>
      </w:r>
      <w:r w:rsidRPr="00F21ADF">
        <w:rPr>
          <w:rFonts w:ascii="Arial" w:eastAsia="宋体" w:hAnsi="Arial" w:cs="Arial"/>
          <w:color w:val="2B2B2B"/>
          <w:kern w:val="0"/>
          <w:sz w:val="32"/>
          <w:szCs w:val="32"/>
        </w:rPr>
        <w:t>克干物质</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，仍然是在温热夏季月份期间的一个良好策略。</w:t>
      </w:r>
    </w:p>
    <w:p w:rsidR="00F21ADF" w:rsidRPr="00F21ADF" w:rsidRDefault="00F21ADF" w:rsidP="00F21AD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1ADF">
        <w:rPr>
          <w:rFonts w:ascii="Arial" w:eastAsia="宋体" w:hAnsi="Arial" w:cs="Arial"/>
          <w:color w:val="2B2B2B"/>
          <w:kern w:val="0"/>
          <w:sz w:val="32"/>
          <w:szCs w:val="32"/>
        </w:rPr>
        <w:t xml:space="preserve">　　</w:t>
      </w:r>
      <w:r w:rsidRPr="00F21ADF">
        <w:rPr>
          <w:rFonts w:ascii="Arial" w:eastAsia="宋体" w:hAnsi="Arial" w:cs="Arial"/>
          <w:b/>
          <w:bCs/>
          <w:color w:val="2B2B2B"/>
          <w:kern w:val="0"/>
          <w:sz w:val="32"/>
          <w:szCs w:val="32"/>
        </w:rPr>
        <w:t>矿物质和维生素：</w:t>
      </w:r>
      <w:r w:rsidRPr="00F21ADF">
        <w:rPr>
          <w:rFonts w:ascii="Arial" w:eastAsia="宋体" w:hAnsi="Arial" w:cs="Arial"/>
          <w:color w:val="2B2B2B"/>
          <w:kern w:val="0"/>
          <w:sz w:val="32"/>
          <w:szCs w:val="32"/>
        </w:rPr>
        <w:t>牛不像人类，它利用钾</w:t>
      </w:r>
      <w:r w:rsidRPr="00F21ADF">
        <w:rPr>
          <w:rFonts w:ascii="Arial" w:eastAsia="宋体" w:hAnsi="Arial" w:cs="Arial"/>
          <w:color w:val="2B2B2B"/>
          <w:kern w:val="0"/>
          <w:sz w:val="32"/>
          <w:szCs w:val="32"/>
        </w:rPr>
        <w:t>(K+)</w:t>
      </w:r>
      <w:r w:rsidRPr="00F21ADF">
        <w:rPr>
          <w:rFonts w:ascii="Arial" w:eastAsia="宋体" w:hAnsi="Arial" w:cs="Arial"/>
          <w:color w:val="2B2B2B"/>
          <w:kern w:val="0"/>
          <w:sz w:val="32"/>
          <w:szCs w:val="32"/>
        </w:rPr>
        <w:t>作为其汗腺水分泌的主要渗透调节物。因此，</w:t>
      </w:r>
      <w:r w:rsidRPr="00F21ADF">
        <w:rPr>
          <w:rFonts w:ascii="Arial" w:eastAsia="宋体" w:hAnsi="Arial" w:cs="Arial"/>
          <w:color w:val="2B2B2B"/>
          <w:kern w:val="0"/>
          <w:sz w:val="32"/>
          <w:szCs w:val="32"/>
        </w:rPr>
        <w:t>K+</w:t>
      </w:r>
      <w:r w:rsidRPr="00F21ADF">
        <w:rPr>
          <w:rFonts w:ascii="Arial" w:eastAsia="宋体" w:hAnsi="Arial" w:cs="Arial"/>
          <w:color w:val="2B2B2B"/>
          <w:kern w:val="0"/>
          <w:sz w:val="32"/>
          <w:szCs w:val="32"/>
        </w:rPr>
        <w:t>的需要量在夏季期间增加</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干物质的</w:t>
      </w:r>
      <w:r w:rsidRPr="00F21ADF">
        <w:rPr>
          <w:rFonts w:ascii="Arial" w:eastAsia="宋体" w:hAnsi="Arial" w:cs="Arial"/>
          <w:color w:val="2B2B2B"/>
          <w:kern w:val="0"/>
          <w:sz w:val="32"/>
          <w:szCs w:val="32"/>
        </w:rPr>
        <w:t>1.4</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1.6%)</w:t>
      </w:r>
      <w:r w:rsidRPr="00F21ADF">
        <w:rPr>
          <w:rFonts w:ascii="Arial" w:eastAsia="宋体" w:hAnsi="Arial" w:cs="Arial"/>
          <w:color w:val="2B2B2B"/>
          <w:kern w:val="0"/>
          <w:sz w:val="32"/>
          <w:szCs w:val="32"/>
        </w:rPr>
        <w:t>，而且这应该在饲粮中予以调节</w:t>
      </w:r>
      <w:r w:rsidRPr="00F21ADF">
        <w:rPr>
          <w:rFonts w:ascii="Arial" w:eastAsia="宋体" w:hAnsi="Arial" w:cs="Arial"/>
          <w:color w:val="2B2B2B"/>
          <w:kern w:val="0"/>
          <w:sz w:val="32"/>
          <w:szCs w:val="32"/>
        </w:rPr>
        <w:t>(West ,2002)</w:t>
      </w:r>
      <w:r w:rsidRPr="00F21ADF">
        <w:rPr>
          <w:rFonts w:ascii="Arial" w:eastAsia="宋体" w:hAnsi="Arial" w:cs="Arial"/>
          <w:color w:val="2B2B2B"/>
          <w:kern w:val="0"/>
          <w:sz w:val="32"/>
          <w:szCs w:val="32"/>
        </w:rPr>
        <w:t>。此外，饲粮水平的钠</w:t>
      </w:r>
      <w:r w:rsidRPr="00F21ADF">
        <w:rPr>
          <w:rFonts w:ascii="Arial" w:eastAsia="宋体" w:hAnsi="Arial" w:cs="Arial"/>
          <w:color w:val="2B2B2B"/>
          <w:kern w:val="0"/>
          <w:sz w:val="32"/>
          <w:szCs w:val="32"/>
        </w:rPr>
        <w:t>(Na+)</w:t>
      </w:r>
      <w:r w:rsidRPr="00F21ADF">
        <w:rPr>
          <w:rFonts w:ascii="Arial" w:eastAsia="宋体" w:hAnsi="Arial" w:cs="Arial"/>
          <w:color w:val="2B2B2B"/>
          <w:kern w:val="0"/>
          <w:sz w:val="32"/>
          <w:szCs w:val="32"/>
        </w:rPr>
        <w:t>和镁</w:t>
      </w:r>
      <w:r w:rsidRPr="00F21ADF">
        <w:rPr>
          <w:rFonts w:ascii="Arial" w:eastAsia="宋体" w:hAnsi="Arial" w:cs="Arial"/>
          <w:color w:val="2B2B2B"/>
          <w:kern w:val="0"/>
          <w:sz w:val="32"/>
          <w:szCs w:val="32"/>
        </w:rPr>
        <w:t>(Mg+)</w:t>
      </w:r>
      <w:r w:rsidRPr="00F21ADF">
        <w:rPr>
          <w:rFonts w:ascii="Arial" w:eastAsia="宋体" w:hAnsi="Arial" w:cs="Arial"/>
          <w:color w:val="2B2B2B"/>
          <w:kern w:val="0"/>
          <w:sz w:val="32"/>
          <w:szCs w:val="32"/>
        </w:rPr>
        <w:t>应该增加，因为它们与</w:t>
      </w:r>
      <w:r w:rsidRPr="00F21ADF">
        <w:rPr>
          <w:rFonts w:ascii="Arial" w:eastAsia="宋体" w:hAnsi="Arial" w:cs="Arial"/>
          <w:color w:val="2B2B2B"/>
          <w:kern w:val="0"/>
          <w:sz w:val="32"/>
          <w:szCs w:val="32"/>
        </w:rPr>
        <w:t>K+</w:t>
      </w:r>
      <w:r w:rsidRPr="00F21ADF">
        <w:rPr>
          <w:rFonts w:ascii="Arial" w:eastAsia="宋体" w:hAnsi="Arial" w:cs="Arial"/>
          <w:color w:val="2B2B2B"/>
          <w:kern w:val="0"/>
          <w:sz w:val="32"/>
          <w:szCs w:val="32"/>
        </w:rPr>
        <w:t>的肠道吸收是竟争的</w:t>
      </w:r>
      <w:r w:rsidRPr="00F21ADF">
        <w:rPr>
          <w:rFonts w:ascii="Arial" w:eastAsia="宋体" w:hAnsi="Arial" w:cs="Arial"/>
          <w:color w:val="2B2B2B"/>
          <w:kern w:val="0"/>
          <w:sz w:val="32"/>
          <w:szCs w:val="32"/>
        </w:rPr>
        <w:t>(West, 2002).</w:t>
      </w:r>
      <w:r w:rsidRPr="00F21ADF">
        <w:rPr>
          <w:rFonts w:ascii="Arial" w:eastAsia="宋体" w:hAnsi="Arial" w:cs="Arial"/>
          <w:color w:val="2B2B2B"/>
          <w:kern w:val="0"/>
          <w:sz w:val="32"/>
          <w:szCs w:val="32"/>
        </w:rPr>
        <w:t>烟酸是一种众所周知的皮下血管扩张剂，在许多种动物都有作用，在人类服用补充性烟酸经常出现脸的潮红。我们有初步的证据表明，补充瘤胃保护性烟酸，降低了经历轻度热应激母牛</w:t>
      </w:r>
      <w:r w:rsidRPr="00F21ADF">
        <w:rPr>
          <w:rFonts w:ascii="Arial" w:eastAsia="宋体" w:hAnsi="Arial" w:cs="Arial"/>
          <w:color w:val="2B2B2B"/>
          <w:kern w:val="0"/>
          <w:sz w:val="32"/>
          <w:szCs w:val="32"/>
        </w:rPr>
        <w:lastRenderedPageBreak/>
        <w:t>的体温指数</w:t>
      </w:r>
      <w:r w:rsidRPr="00F21ADF">
        <w:rPr>
          <w:rFonts w:ascii="Arial" w:eastAsia="宋体" w:hAnsi="Arial" w:cs="Arial"/>
          <w:color w:val="2B2B2B"/>
          <w:kern w:val="0"/>
          <w:sz w:val="32"/>
          <w:szCs w:val="32"/>
        </w:rPr>
        <w:t>(Burgos-Zimbelman</w:t>
      </w:r>
      <w:r w:rsidRPr="00F21ADF">
        <w:rPr>
          <w:rFonts w:ascii="Arial" w:eastAsia="宋体" w:hAnsi="Arial" w:cs="Arial"/>
          <w:color w:val="2B2B2B"/>
          <w:kern w:val="0"/>
          <w:sz w:val="32"/>
          <w:szCs w:val="32"/>
        </w:rPr>
        <w:t>等，</w:t>
      </w:r>
      <w:r w:rsidRPr="00F21ADF">
        <w:rPr>
          <w:rFonts w:ascii="Arial" w:eastAsia="宋体" w:hAnsi="Arial" w:cs="Arial"/>
          <w:color w:val="2B2B2B"/>
          <w:kern w:val="0"/>
          <w:sz w:val="32"/>
          <w:szCs w:val="32"/>
        </w:rPr>
        <w:t>2008)</w:t>
      </w:r>
      <w:r w:rsidRPr="00F21ADF">
        <w:rPr>
          <w:rFonts w:ascii="Arial" w:eastAsia="宋体" w:hAnsi="Arial" w:cs="Arial"/>
          <w:color w:val="2B2B2B"/>
          <w:kern w:val="0"/>
          <w:sz w:val="32"/>
          <w:szCs w:val="32"/>
        </w:rPr>
        <w:t>，而且这推测是通过增加散热能力而作用的。</w:t>
      </w:r>
    </w:p>
    <w:p w:rsidR="00F21ADF" w:rsidRPr="00F21ADF" w:rsidRDefault="00F21ADF" w:rsidP="00F21AD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1ADF">
        <w:rPr>
          <w:rFonts w:ascii="Arial" w:eastAsia="宋体" w:hAnsi="Arial" w:cs="Arial"/>
          <w:color w:val="2B2B2B"/>
          <w:kern w:val="0"/>
          <w:sz w:val="32"/>
          <w:szCs w:val="32"/>
        </w:rPr>
        <w:t xml:space="preserve">　　</w:t>
      </w:r>
      <w:r w:rsidRPr="00F21ADF">
        <w:rPr>
          <w:rFonts w:ascii="Arial" w:eastAsia="宋体" w:hAnsi="Arial" w:cs="Arial"/>
          <w:b/>
          <w:bCs/>
          <w:color w:val="2B2B2B"/>
          <w:kern w:val="0"/>
          <w:sz w:val="32"/>
          <w:szCs w:val="32"/>
        </w:rPr>
        <w:t>饲喂时间</w:t>
      </w:r>
      <w:r w:rsidRPr="00F21ADF">
        <w:rPr>
          <w:rFonts w:ascii="Arial" w:eastAsia="宋体" w:hAnsi="Arial" w:cs="Arial"/>
          <w:b/>
          <w:bCs/>
          <w:color w:val="2B2B2B"/>
          <w:kern w:val="0"/>
          <w:sz w:val="32"/>
          <w:szCs w:val="32"/>
        </w:rPr>
        <w:t>-</w:t>
      </w:r>
      <w:r w:rsidRPr="00F21ADF">
        <w:rPr>
          <w:rFonts w:ascii="Arial" w:eastAsia="宋体" w:hAnsi="Arial" w:cs="Arial"/>
          <w:b/>
          <w:bCs/>
          <w:color w:val="2B2B2B"/>
          <w:kern w:val="0"/>
          <w:sz w:val="32"/>
          <w:szCs w:val="32"/>
        </w:rPr>
        <w:t>待挤栏和干奶母牛：</w:t>
      </w:r>
      <w:r w:rsidRPr="00F21ADF">
        <w:rPr>
          <w:rFonts w:ascii="Arial" w:eastAsia="宋体" w:hAnsi="Arial" w:cs="Arial"/>
          <w:color w:val="2B2B2B"/>
          <w:kern w:val="0"/>
          <w:sz w:val="32"/>
          <w:szCs w:val="32"/>
        </w:rPr>
        <w:t>母牛经常在一天的最热时间内是懒洋洋的，因此改变饲喂程序与一天的凉快时间相对应</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例如在清晨和傍晚</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可能是一种好的策略。此外，虽然经常推料和清除剩料总是一种良好的方法，但它们在一年的温热时期甚至更为重要。在一天的高温时间内将母牛锁在颈枷上应该避免。如果不可能，减少母牛锁在颈枷的时间明显是一个好的策略。待挤栏或称待挤区，几乎在每一个奶牛场，经常是母牛拥挤和高湿度的持续区域。减少母牛在待挤栏的时间并投资降温的基础设施肯定是能够偿还并得到红利的。干奶母牛采食较少的饲料并产生较少的代谢热，这样有些人就不正确地假设干奶母牛很少受到热应激。然而干奶母牛对热应激很敏感，而是如果没有合理的降温，它们将</w:t>
      </w:r>
      <w:r w:rsidRPr="00F21ADF">
        <w:rPr>
          <w:rFonts w:ascii="Arial" w:eastAsia="宋体" w:hAnsi="Arial" w:cs="Arial"/>
          <w:color w:val="2B2B2B"/>
          <w:kern w:val="0"/>
          <w:sz w:val="32"/>
          <w:szCs w:val="32"/>
        </w:rPr>
        <w:t>(1)</w:t>
      </w:r>
      <w:r w:rsidRPr="00F21ADF">
        <w:rPr>
          <w:rFonts w:ascii="Arial" w:eastAsia="宋体" w:hAnsi="Arial" w:cs="Arial"/>
          <w:color w:val="2B2B2B"/>
          <w:kern w:val="0"/>
          <w:sz w:val="32"/>
          <w:szCs w:val="32"/>
        </w:rPr>
        <w:t>早产，</w:t>
      </w:r>
      <w:r w:rsidRPr="00F21ADF">
        <w:rPr>
          <w:rFonts w:ascii="Arial" w:eastAsia="宋体" w:hAnsi="Arial" w:cs="Arial"/>
          <w:color w:val="2B2B2B"/>
          <w:kern w:val="0"/>
          <w:sz w:val="32"/>
          <w:szCs w:val="32"/>
        </w:rPr>
        <w:t>(2)</w:t>
      </w:r>
      <w:r w:rsidRPr="00F21ADF">
        <w:rPr>
          <w:rFonts w:ascii="Arial" w:eastAsia="宋体" w:hAnsi="Arial" w:cs="Arial"/>
          <w:color w:val="2B2B2B"/>
          <w:kern w:val="0"/>
          <w:sz w:val="32"/>
          <w:szCs w:val="32"/>
        </w:rPr>
        <w:t>在下个泌乳期减少产奶和</w:t>
      </w:r>
      <w:r w:rsidRPr="00F21ADF">
        <w:rPr>
          <w:rFonts w:ascii="Arial" w:eastAsia="宋体" w:hAnsi="Arial" w:cs="Arial"/>
          <w:color w:val="2B2B2B"/>
          <w:kern w:val="0"/>
          <w:sz w:val="32"/>
          <w:szCs w:val="32"/>
        </w:rPr>
        <w:t>(3)</w:t>
      </w:r>
      <w:r w:rsidRPr="00F21ADF">
        <w:rPr>
          <w:rFonts w:ascii="Arial" w:eastAsia="宋体" w:hAnsi="Arial" w:cs="Arial"/>
          <w:color w:val="2B2B2B"/>
          <w:kern w:val="0"/>
          <w:sz w:val="32"/>
          <w:szCs w:val="32"/>
        </w:rPr>
        <w:t>在下一泌乳期降低繁殖参数</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即使它们在产犊以后给予良好的降温，也是如此。</w:t>
      </w:r>
      <w:r w:rsidRPr="00F21ADF">
        <w:rPr>
          <w:rFonts w:ascii="Arial" w:eastAsia="宋体" w:hAnsi="Arial" w:cs="Arial"/>
          <w:color w:val="2B2B2B"/>
          <w:kern w:val="0"/>
          <w:sz w:val="32"/>
          <w:szCs w:val="32"/>
        </w:rPr>
        <w:t>(Armstrong, 1994)</w:t>
      </w:r>
    </w:p>
    <w:p w:rsidR="00F21ADF" w:rsidRPr="00F21ADF" w:rsidRDefault="00F21ADF" w:rsidP="00F21AD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1ADF">
        <w:rPr>
          <w:rFonts w:ascii="Arial" w:eastAsia="宋体" w:hAnsi="Arial" w:cs="Arial"/>
          <w:color w:val="2B2B2B"/>
          <w:kern w:val="0"/>
          <w:sz w:val="32"/>
          <w:szCs w:val="32"/>
        </w:rPr>
        <w:t xml:space="preserve">　　</w:t>
      </w:r>
      <w:r w:rsidRPr="00F21ADF">
        <w:rPr>
          <w:rFonts w:ascii="Arial" w:eastAsia="宋体" w:hAnsi="Arial" w:cs="Arial"/>
          <w:b/>
          <w:bCs/>
          <w:color w:val="2B2B2B"/>
          <w:kern w:val="0"/>
          <w:sz w:val="32"/>
          <w:szCs w:val="32"/>
        </w:rPr>
        <w:t>总结</w:t>
      </w:r>
    </w:p>
    <w:p w:rsidR="00F21ADF" w:rsidRPr="00F21ADF" w:rsidRDefault="00F21ADF" w:rsidP="00F21AD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1ADF">
        <w:rPr>
          <w:rFonts w:ascii="Arial" w:eastAsia="宋体" w:hAnsi="Arial" w:cs="Arial"/>
          <w:color w:val="2B2B2B"/>
          <w:kern w:val="0"/>
          <w:sz w:val="32"/>
          <w:szCs w:val="32"/>
        </w:rPr>
        <w:t xml:space="preserve">　　很显然，热应激母牛在碳水化合物和脂肪代谢上具有许多吸收后的变化</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例如胰岛素作用的增强</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，这就不可能根据其能动状态予以预测。这种代谢状态的改变，其主要的结果</w:t>
      </w:r>
      <w:r w:rsidRPr="00F21ADF">
        <w:rPr>
          <w:rFonts w:ascii="Arial" w:eastAsia="宋体" w:hAnsi="Arial" w:cs="Arial"/>
          <w:color w:val="2B2B2B"/>
          <w:kern w:val="0"/>
          <w:sz w:val="32"/>
          <w:szCs w:val="32"/>
        </w:rPr>
        <w:lastRenderedPageBreak/>
        <w:t>是热应激的泌乳母牛具有对葡萄糖的额外需要。因此，增加丙酸产量的任何饲粮组分</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注：丙酸是肝脏葡萄糖生产的主要前体</w:t>
      </w:r>
      <w:r w:rsidRPr="00F21ADF">
        <w:rPr>
          <w:rFonts w:ascii="Arial" w:eastAsia="宋体" w:hAnsi="Arial" w:cs="Arial"/>
          <w:color w:val="2B2B2B"/>
          <w:kern w:val="0"/>
          <w:sz w:val="32"/>
          <w:szCs w:val="32"/>
        </w:rPr>
        <w:t>)</w:t>
      </w:r>
      <w:r w:rsidRPr="00F21ADF">
        <w:rPr>
          <w:rFonts w:ascii="Arial" w:eastAsia="宋体" w:hAnsi="Arial" w:cs="Arial"/>
          <w:color w:val="2B2B2B"/>
          <w:kern w:val="0"/>
          <w:sz w:val="32"/>
          <w:szCs w:val="32"/>
        </w:rPr>
        <w:t>，只要不降低瘤胃</w:t>
      </w:r>
      <w:r w:rsidRPr="00F21ADF">
        <w:rPr>
          <w:rFonts w:ascii="Arial" w:eastAsia="宋体" w:hAnsi="Arial" w:cs="Arial"/>
          <w:color w:val="2B2B2B"/>
          <w:kern w:val="0"/>
          <w:sz w:val="32"/>
          <w:szCs w:val="32"/>
        </w:rPr>
        <w:t>pH</w:t>
      </w:r>
      <w:r w:rsidRPr="00F21ADF">
        <w:rPr>
          <w:rFonts w:ascii="Arial" w:eastAsia="宋体" w:hAnsi="Arial" w:cs="Arial"/>
          <w:color w:val="2B2B2B"/>
          <w:kern w:val="0"/>
          <w:sz w:val="32"/>
          <w:szCs w:val="32"/>
        </w:rPr>
        <w:t>，均有可能增加奶产量。此外，降低全身胰岛素的敏感度，将提高葡萄糖对乳腺的有效性，因而也可能增加奶产量。</w:t>
      </w:r>
    </w:p>
    <w:p w:rsidR="00F21ADF" w:rsidRPr="00785311" w:rsidRDefault="00F21ADF" w:rsidP="00F21ADF">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9" w:tgtFrame="_blank" w:tooltip="http://mail.sina.com.cn/netdisk/download.php?id=05463188584c11109c5156c23f1bfd14bc" w:history="1">
        <w:r w:rsidRPr="00785311">
          <w:rPr>
            <w:rStyle w:val="a8"/>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F21ADF" w:rsidRPr="00785311" w:rsidRDefault="00F21ADF" w:rsidP="00F21ADF">
      <w:pPr>
        <w:pStyle w:val="a6"/>
        <w:ind w:firstLine="480"/>
        <w:rPr>
          <w:rStyle w:val="a7"/>
          <w:rFonts w:ascii="黑体" w:eastAsia="黑体" w:hAnsi="黑体"/>
          <w:b w:val="0"/>
          <w:color w:val="000000"/>
          <w:sz w:val="21"/>
          <w:szCs w:val="21"/>
        </w:rPr>
      </w:pPr>
      <w:r w:rsidRPr="00785311">
        <w:rPr>
          <w:rStyle w:val="a7"/>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F21ADF" w:rsidRPr="00785311" w:rsidRDefault="00F21ADF" w:rsidP="00F21ADF">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F21ADF" w:rsidRPr="00917A63" w:rsidRDefault="00390D2C" w:rsidP="00F21ADF">
      <w:pPr>
        <w:pStyle w:val="a6"/>
        <w:ind w:firstLine="480"/>
        <w:rPr>
          <w:b/>
          <w:color w:val="000000"/>
        </w:rPr>
      </w:pPr>
      <w:hyperlink r:id="rId10" w:history="1">
        <w:r w:rsidR="00F21ADF" w:rsidRPr="00917A63">
          <w:rPr>
            <w:rStyle w:val="a8"/>
            <w:rFonts w:hint="eastAsia"/>
            <w:b/>
          </w:rPr>
          <w:t>下载：智能二代(Genetic Algorithm)饲料配方软件(猪、鸡饲料配方计算)</w:t>
        </w:r>
      </w:hyperlink>
    </w:p>
    <w:p w:rsidR="00F21ADF" w:rsidRDefault="00F21ADF" w:rsidP="00F21ADF">
      <w:pPr>
        <w:jc w:val="center"/>
        <w:rPr>
          <w:b/>
          <w:color w:val="FF0000"/>
          <w:sz w:val="32"/>
          <w:szCs w:val="32"/>
        </w:rPr>
      </w:pPr>
    </w:p>
    <w:p w:rsidR="00F21ADF" w:rsidRPr="004F7A8F" w:rsidRDefault="00390D2C" w:rsidP="00F21ADF">
      <w:pPr>
        <w:jc w:val="center"/>
        <w:rPr>
          <w:b/>
          <w:color w:val="FF0000"/>
          <w:sz w:val="32"/>
          <w:szCs w:val="32"/>
        </w:rPr>
      </w:pPr>
      <w:hyperlink r:id="rId11" w:history="1">
        <w:r w:rsidR="00F21ADF" w:rsidRPr="004F7A8F">
          <w:rPr>
            <w:rStyle w:val="a8"/>
            <w:rFonts w:hint="eastAsia"/>
            <w:b/>
            <w:color w:val="FF0000"/>
            <w:sz w:val="32"/>
            <w:szCs w:val="32"/>
          </w:rPr>
          <w:t>下载</w:t>
        </w:r>
        <w:r w:rsidR="00F21ADF" w:rsidRPr="004F7A8F">
          <w:rPr>
            <w:rStyle w:val="a8"/>
            <w:rFonts w:hint="eastAsia"/>
            <w:b/>
            <w:color w:val="FF0000"/>
            <w:sz w:val="32"/>
            <w:szCs w:val="32"/>
          </w:rPr>
          <w:t>1</w:t>
        </w:r>
        <w:r w:rsidR="00F21ADF" w:rsidRPr="004F7A8F">
          <w:rPr>
            <w:rStyle w:val="a8"/>
            <w:rFonts w:hint="eastAsia"/>
            <w:b/>
            <w:color w:val="FF0000"/>
            <w:sz w:val="32"/>
            <w:szCs w:val="32"/>
          </w:rPr>
          <w:t>：</w:t>
        </w:r>
        <w:r w:rsidR="00F21ADF" w:rsidRPr="004F7A8F">
          <w:rPr>
            <w:rStyle w:val="a8"/>
            <w:rFonts w:hint="eastAsia"/>
            <w:b/>
            <w:color w:val="FF0000"/>
            <w:sz w:val="32"/>
            <w:szCs w:val="32"/>
          </w:rPr>
          <w:t xml:space="preserve">Feed mix </w:t>
        </w:r>
        <w:r w:rsidR="00F21ADF" w:rsidRPr="004F7A8F">
          <w:rPr>
            <w:rStyle w:val="a8"/>
            <w:rFonts w:hint="eastAsia"/>
            <w:b/>
            <w:color w:val="FF0000"/>
            <w:sz w:val="32"/>
            <w:szCs w:val="32"/>
          </w:rPr>
          <w:t>反刍营养百分百</w:t>
        </w:r>
        <w:r w:rsidR="00F21ADF" w:rsidRPr="004F7A8F">
          <w:rPr>
            <w:rStyle w:val="a8"/>
            <w:rFonts w:hint="eastAsia"/>
            <w:b/>
            <w:color w:val="FF0000"/>
            <w:sz w:val="32"/>
            <w:szCs w:val="32"/>
          </w:rPr>
          <w:t>-</w:t>
        </w:r>
        <w:r w:rsidR="00F21ADF" w:rsidRPr="004F7A8F">
          <w:rPr>
            <w:rStyle w:val="a8"/>
            <w:rFonts w:hint="eastAsia"/>
            <w:b/>
            <w:color w:val="FF0000"/>
            <w:sz w:val="32"/>
            <w:szCs w:val="32"/>
          </w:rPr>
          <w:t>饲料配方软件</w:t>
        </w:r>
        <w:r w:rsidR="00F21ADF" w:rsidRPr="004F7A8F">
          <w:rPr>
            <w:rStyle w:val="a8"/>
            <w:rFonts w:hint="eastAsia"/>
            <w:b/>
            <w:color w:val="FF0000"/>
            <w:sz w:val="32"/>
            <w:szCs w:val="32"/>
          </w:rPr>
          <w:t>(</w:t>
        </w:r>
        <w:r w:rsidR="00F21ADF" w:rsidRPr="004F7A8F">
          <w:rPr>
            <w:rStyle w:val="a8"/>
            <w:rFonts w:hint="eastAsia"/>
            <w:b/>
            <w:color w:val="FF0000"/>
            <w:sz w:val="32"/>
            <w:szCs w:val="32"/>
          </w:rPr>
          <w:t>第四版</w:t>
        </w:r>
        <w:r w:rsidR="00F21ADF" w:rsidRPr="004F7A8F">
          <w:rPr>
            <w:rStyle w:val="a8"/>
            <w:rFonts w:hint="eastAsia"/>
            <w:b/>
            <w:color w:val="FF0000"/>
            <w:sz w:val="32"/>
            <w:szCs w:val="32"/>
          </w:rPr>
          <w:t>)</w:t>
        </w:r>
      </w:hyperlink>
    </w:p>
    <w:p w:rsidR="00F21ADF" w:rsidRPr="004F7A8F" w:rsidRDefault="00F21ADF" w:rsidP="00F21ADF">
      <w:pPr>
        <w:jc w:val="center"/>
        <w:rPr>
          <w:b/>
          <w:color w:val="FF0000"/>
          <w:sz w:val="32"/>
          <w:szCs w:val="32"/>
        </w:rPr>
      </w:pPr>
      <w:r>
        <w:rPr>
          <w:rFonts w:hint="eastAsia"/>
          <w:b/>
          <w:color w:val="FF0000"/>
          <w:sz w:val="32"/>
          <w:szCs w:val="32"/>
        </w:rPr>
        <w:t>QQ:1400072515</w:t>
      </w:r>
    </w:p>
    <w:p w:rsidR="00F21ADF" w:rsidRPr="004F7A8F" w:rsidRDefault="00390D2C" w:rsidP="00F21ADF">
      <w:pPr>
        <w:jc w:val="center"/>
        <w:rPr>
          <w:b/>
          <w:color w:val="FF0000"/>
          <w:sz w:val="32"/>
          <w:szCs w:val="32"/>
        </w:rPr>
      </w:pPr>
      <w:hyperlink r:id="rId12" w:history="1">
        <w:r w:rsidR="00F21ADF" w:rsidRPr="004F7A8F">
          <w:rPr>
            <w:rStyle w:val="a8"/>
            <w:rFonts w:hint="eastAsia"/>
            <w:b/>
            <w:color w:val="FF0000"/>
            <w:sz w:val="32"/>
            <w:szCs w:val="32"/>
          </w:rPr>
          <w:t>下载</w:t>
        </w:r>
        <w:r w:rsidR="00F21ADF" w:rsidRPr="004F7A8F">
          <w:rPr>
            <w:rStyle w:val="a8"/>
            <w:rFonts w:hint="eastAsia"/>
            <w:b/>
            <w:color w:val="FF0000"/>
            <w:sz w:val="32"/>
            <w:szCs w:val="32"/>
          </w:rPr>
          <w:t>2</w:t>
        </w:r>
        <w:r w:rsidR="00F21ADF" w:rsidRPr="004F7A8F">
          <w:rPr>
            <w:rStyle w:val="a8"/>
            <w:rFonts w:hint="eastAsia"/>
            <w:b/>
            <w:color w:val="FF0000"/>
            <w:sz w:val="32"/>
            <w:szCs w:val="32"/>
          </w:rPr>
          <w:t>：</w:t>
        </w:r>
        <w:r w:rsidR="00F21ADF" w:rsidRPr="004F7A8F">
          <w:rPr>
            <w:rStyle w:val="a8"/>
            <w:rFonts w:hint="eastAsia"/>
            <w:b/>
            <w:color w:val="FF0000"/>
            <w:sz w:val="32"/>
            <w:szCs w:val="32"/>
          </w:rPr>
          <w:t xml:space="preserve">Feed mix </w:t>
        </w:r>
        <w:r w:rsidR="00F21ADF" w:rsidRPr="004F7A8F">
          <w:rPr>
            <w:rStyle w:val="a8"/>
            <w:rFonts w:hint="eastAsia"/>
            <w:b/>
            <w:color w:val="FF0000"/>
            <w:sz w:val="32"/>
            <w:szCs w:val="32"/>
          </w:rPr>
          <w:t>反刍营养百分百</w:t>
        </w:r>
        <w:r w:rsidR="00F21ADF" w:rsidRPr="004F7A8F">
          <w:rPr>
            <w:rStyle w:val="a8"/>
            <w:rFonts w:hint="eastAsia"/>
            <w:b/>
            <w:color w:val="FF0000"/>
            <w:sz w:val="32"/>
            <w:szCs w:val="32"/>
          </w:rPr>
          <w:t>-</w:t>
        </w:r>
        <w:r w:rsidR="00F21ADF" w:rsidRPr="004F7A8F">
          <w:rPr>
            <w:rStyle w:val="a8"/>
            <w:rFonts w:hint="eastAsia"/>
            <w:b/>
            <w:color w:val="FF0000"/>
            <w:sz w:val="32"/>
            <w:szCs w:val="32"/>
          </w:rPr>
          <w:t>饲料配方软件</w:t>
        </w:r>
        <w:r w:rsidR="00F21ADF" w:rsidRPr="004F7A8F">
          <w:rPr>
            <w:rStyle w:val="a8"/>
            <w:rFonts w:hint="eastAsia"/>
            <w:b/>
            <w:color w:val="FF0000"/>
            <w:sz w:val="32"/>
            <w:szCs w:val="32"/>
          </w:rPr>
          <w:t>(</w:t>
        </w:r>
        <w:r w:rsidR="00F21ADF" w:rsidRPr="004F7A8F">
          <w:rPr>
            <w:rStyle w:val="a8"/>
            <w:rFonts w:hint="eastAsia"/>
            <w:b/>
            <w:color w:val="FF0000"/>
            <w:sz w:val="32"/>
            <w:szCs w:val="32"/>
          </w:rPr>
          <w:t>第四版</w:t>
        </w:r>
        <w:r w:rsidR="00F21ADF" w:rsidRPr="004F7A8F">
          <w:rPr>
            <w:rStyle w:val="a8"/>
            <w:rFonts w:hint="eastAsia"/>
            <w:b/>
            <w:color w:val="FF0000"/>
            <w:sz w:val="32"/>
            <w:szCs w:val="32"/>
          </w:rPr>
          <w:t>)</w:t>
        </w:r>
      </w:hyperlink>
    </w:p>
    <w:p w:rsidR="00390D2C" w:rsidRPr="00F81A9F" w:rsidRDefault="00F81A9F" w:rsidP="00F81A9F">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3" w:tgtFrame="_blank" w:tooltip="http://mail.sina.com.cn/netdisk/download.php?id=447faa01ee8d8a9249a6ab838efc2a1492" w:history="1">
        <w:r>
          <w:rPr>
            <w:rStyle w:val="a8"/>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4" w:tgtFrame="_blank" w:tooltip="http://mail.sina.com.cn/netdisk/download.php?id=78fd279534792beaf2a54622352cbd1484" w:history="1">
        <w:r>
          <w:rPr>
            <w:rStyle w:val="a8"/>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5" w:tgtFrame="_blank" w:tooltip="http://mail.sina.com.cn/netdisk/download.php?id=3375f534fd044a527ead49b79fe1a0143b" w:history="1">
        <w:r>
          <w:rPr>
            <w:rStyle w:val="a8"/>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6" w:tgtFrame="_blank" w:tooltip="http://mail.sina.com.cn/netdisk/download.php?id=b18dc710c53bda046cc5f40416802214e3" w:history="1">
        <w:r>
          <w:rPr>
            <w:rStyle w:val="a8"/>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7" w:tgtFrame="_blank" w:tooltip="http://mail.sina.com.cn/netdisk/download.php?id=0da6b3470e56a53383bef3da87e55b1482" w:history="1">
        <w:r>
          <w:rPr>
            <w:rStyle w:val="a8"/>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8" w:tgtFrame="_blank" w:tooltip="http://mail.sina.com.cn/netdisk/download.php?id=2e2d884a7ec6eda8522f8c67a07140140c" w:history="1">
        <w:r>
          <w:rPr>
            <w:rStyle w:val="a8"/>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9" w:tgtFrame="_blank" w:tooltip="http://mail.sina.com.cn/netdisk/download.php?id=d749af0a6848a635bb96b12f6e966f1437" w:history="1">
        <w:r>
          <w:rPr>
            <w:rStyle w:val="a8"/>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20" w:tgtFrame="_blank" w:tooltip="http://mail.sina.com.cn/netdisk/download.php?id=e39691d5b6090ce6a56f9278e424151489" w:history="1">
        <w:r>
          <w:rPr>
            <w:rStyle w:val="a8"/>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21" w:tgtFrame="_blank" w:tooltip="http://mail.sina.com.cn/netdisk/download.php?id=878adf1aa8f8f114b317854cd73aac14b9" w:history="1">
        <w:r>
          <w:rPr>
            <w:rStyle w:val="a8"/>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2" w:tgtFrame="_blank" w:tooltip="http://mail.sina.com.cn/netdisk/download.php?id=e4952a03385f26c3729ae8e059b60c1401" w:history="1">
        <w:r>
          <w:rPr>
            <w:rStyle w:val="a8"/>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3" w:tgtFrame="_blank" w:tooltip="http://mail.sina.com.cn/netdisk/download.php?id=8fd3214578208c6c149fc419d93ec21475" w:history="1">
        <w:r>
          <w:rPr>
            <w:rStyle w:val="a8"/>
            <w:rFonts w:ascii="黑体" w:eastAsia="黑体" w:hAnsi="黑体" w:hint="eastAsia"/>
            <w:color w:val="FF0000"/>
            <w:szCs w:val="21"/>
          </w:rPr>
          <w:t>饲料配方软件注册步骤详解</w:t>
        </w:r>
      </w:hyperlink>
    </w:p>
    <w:sectPr w:rsidR="00390D2C" w:rsidRPr="00F81A9F" w:rsidSect="00390D2C">
      <w:headerReference w:type="default" r:id="rId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0138" w:rsidRDefault="00960138" w:rsidP="00F21ADF">
      <w:r>
        <w:separator/>
      </w:r>
    </w:p>
  </w:endnote>
  <w:endnote w:type="continuationSeparator" w:id="1">
    <w:p w:rsidR="00960138" w:rsidRDefault="00960138" w:rsidP="00F21AD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0138" w:rsidRDefault="00960138" w:rsidP="00F21ADF">
      <w:r>
        <w:separator/>
      </w:r>
    </w:p>
  </w:footnote>
  <w:footnote w:type="continuationSeparator" w:id="1">
    <w:p w:rsidR="00960138" w:rsidRDefault="00960138" w:rsidP="00F21A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ADF" w:rsidRDefault="00F21ADF">
    <w:pPr>
      <w:pStyle w:val="a3"/>
    </w:pPr>
    <w:r w:rsidRPr="00F21ADF">
      <w:rPr>
        <w:rFonts w:hint="eastAsia"/>
      </w:rPr>
      <w:t xml:space="preserve">Feed mix </w:t>
    </w:r>
    <w:r w:rsidRPr="00F21ADF">
      <w:rPr>
        <w:rFonts w:hint="eastAsia"/>
      </w:rPr>
      <w:t>反刍营养百分百</w:t>
    </w:r>
    <w:r w:rsidRPr="00F21ADF">
      <w:rPr>
        <w:rFonts w:hint="eastAsia"/>
      </w:rPr>
      <w:t>-</w:t>
    </w:r>
    <w:r w:rsidRPr="00F21ADF">
      <w:rPr>
        <w:rFonts w:hint="eastAsia"/>
      </w:rPr>
      <w:t>饲料配方软件</w:t>
    </w:r>
    <w:r w:rsidRPr="00F21ADF">
      <w:rPr>
        <w:rFonts w:hint="eastAsia"/>
      </w:rPr>
      <w:t>(</w:t>
    </w:r>
    <w:r w:rsidRPr="00F21ADF">
      <w:rPr>
        <w:rFonts w:hint="eastAsia"/>
      </w:rPr>
      <w:t>奶牛、肉牛、肉羊饲料日粮计算</w:t>
    </w:r>
    <w:r w:rsidRPr="00F21ADF">
      <w:rPr>
        <w:rFonts w:hint="eastAsia"/>
      </w:rPr>
      <w:t>)QQ</w:t>
    </w:r>
    <w:r w:rsidRPr="00F21ADF">
      <w:rPr>
        <w:rFonts w:hint="eastAsia"/>
      </w:rPr>
      <w:t>：</w:t>
    </w:r>
    <w:r w:rsidRPr="00F21ADF">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21ADF"/>
    <w:rsid w:val="00390D2C"/>
    <w:rsid w:val="00960138"/>
    <w:rsid w:val="00F21ADF"/>
    <w:rsid w:val="00F81A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1AD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21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21ADF"/>
    <w:rPr>
      <w:sz w:val="18"/>
      <w:szCs w:val="18"/>
    </w:rPr>
  </w:style>
  <w:style w:type="paragraph" w:styleId="a4">
    <w:name w:val="footer"/>
    <w:basedOn w:val="a"/>
    <w:link w:val="Char0"/>
    <w:uiPriority w:val="99"/>
    <w:semiHidden/>
    <w:unhideWhenUsed/>
    <w:rsid w:val="00F21AD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21ADF"/>
    <w:rPr>
      <w:sz w:val="18"/>
      <w:szCs w:val="18"/>
    </w:rPr>
  </w:style>
  <w:style w:type="paragraph" w:styleId="a5">
    <w:name w:val="Balloon Text"/>
    <w:basedOn w:val="a"/>
    <w:link w:val="Char1"/>
    <w:uiPriority w:val="99"/>
    <w:semiHidden/>
    <w:unhideWhenUsed/>
    <w:rsid w:val="00F21ADF"/>
    <w:rPr>
      <w:sz w:val="18"/>
      <w:szCs w:val="18"/>
    </w:rPr>
  </w:style>
  <w:style w:type="character" w:customStyle="1" w:styleId="Char1">
    <w:name w:val="批注框文本 Char"/>
    <w:basedOn w:val="a0"/>
    <w:link w:val="a5"/>
    <w:uiPriority w:val="99"/>
    <w:semiHidden/>
    <w:rsid w:val="00F21ADF"/>
    <w:rPr>
      <w:sz w:val="18"/>
      <w:szCs w:val="18"/>
    </w:rPr>
  </w:style>
  <w:style w:type="paragraph" w:styleId="a6">
    <w:name w:val="Normal (Web)"/>
    <w:basedOn w:val="a"/>
    <w:uiPriority w:val="99"/>
    <w:rsid w:val="00F21ADF"/>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F21ADF"/>
    <w:rPr>
      <w:b/>
      <w:bCs/>
    </w:rPr>
  </w:style>
  <w:style w:type="character" w:styleId="a8">
    <w:name w:val="Hyperlink"/>
    <w:basedOn w:val="a0"/>
    <w:rsid w:val="00F21ADF"/>
    <w:rPr>
      <w:color w:val="0000FF"/>
      <w:u w:val="single"/>
    </w:rPr>
  </w:style>
</w:styles>
</file>

<file path=word/webSettings.xml><?xml version="1.0" encoding="utf-8"?>
<w:webSettings xmlns:r="http://schemas.openxmlformats.org/officeDocument/2006/relationships" xmlns:w="http://schemas.openxmlformats.org/wordprocessingml/2006/main">
  <w:divs>
    <w:div w:id="100774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mail.sina.com.cn/netdisk/download.php?id=447faa01ee8d8a9249a6ab838efc2a1492" TargetMode="External"/><Relationship Id="rId18" Type="http://schemas.openxmlformats.org/officeDocument/2006/relationships/hyperlink" Target="http://mail.sina.com.cn/netdisk/download.php?id=2e2d884a7ec6eda8522f8c67a07140140c"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mail.sina.com.cn/netdisk/download.php?id=878adf1aa8f8f114b317854cd73aac14b9" TargetMode="External"/><Relationship Id="rId7" Type="http://schemas.openxmlformats.org/officeDocument/2006/relationships/image" Target="media/image2.jpeg"/><Relationship Id="rId12" Type="http://schemas.openxmlformats.org/officeDocument/2006/relationships/hyperlink" Target="http://user.qzone.qq.com/1400072515/blog/1419724053" TargetMode="External"/><Relationship Id="rId17" Type="http://schemas.openxmlformats.org/officeDocument/2006/relationships/hyperlink" Target="http://mail.sina.com.cn/netdisk/download.php?id=0da6b3470e56a53383bef3da87e55b1482"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mail.sina.com.cn/netdisk/download.php?id=b18dc710c53bda046cc5f40416802214e3" TargetMode="External"/><Relationship Id="rId20" Type="http://schemas.openxmlformats.org/officeDocument/2006/relationships/hyperlink" Target="http://mail.sina.com.cn/netdisk/download.php?id=e39691d5b6090ce6a56f9278e424151489"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9db58958dfa1e37685cf228f1e582530e6" TargetMode="External"/><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http://mail.sina.com.cn/netdisk/download.php?id=3375f534fd044a527ead49b79fe1a0143b" TargetMode="External"/><Relationship Id="rId23" Type="http://schemas.openxmlformats.org/officeDocument/2006/relationships/hyperlink" Target="http://mail.sina.com.cn/netdisk/download.php?id=8fd3214578208c6c149fc419d93ec21475" TargetMode="External"/><Relationship Id="rId10" Type="http://schemas.openxmlformats.org/officeDocument/2006/relationships/hyperlink" Target="http://mail.sina.com.cn/netdisk/download.php?id=c6a34f4ccd3c14275bf670b060bb5630ed" TargetMode="External"/><Relationship Id="rId19" Type="http://schemas.openxmlformats.org/officeDocument/2006/relationships/hyperlink" Target="http://mail.sina.com.cn/netdisk/download.php?id=d749af0a6848a635bb96b12f6e966f1437" TargetMode="External"/><Relationship Id="rId4" Type="http://schemas.openxmlformats.org/officeDocument/2006/relationships/footnotes" Target="footnotes.xml"/><Relationship Id="rId9" Type="http://schemas.openxmlformats.org/officeDocument/2006/relationships/hyperlink" Target="http://mail.sina.com.cn/netdisk/download.php?id=05463188584c11109c5156c23f1bfd14bc" TargetMode="External"/><Relationship Id="rId14" Type="http://schemas.openxmlformats.org/officeDocument/2006/relationships/hyperlink" Target="http://mail.sina.com.cn/netdisk/download.php?id=78fd279534792beaf2a54622352cbd1484" TargetMode="External"/><Relationship Id="rId22" Type="http://schemas.openxmlformats.org/officeDocument/2006/relationships/hyperlink" Target="http://mail.sina.com.cn/netdisk/download.php?id=e4952a03385f26c3729ae8e059b60c140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1476</Words>
  <Characters>8414</Characters>
  <Application>Microsoft Office Word</Application>
  <DocSecurity>0</DocSecurity>
  <Lines>70</Lines>
  <Paragraphs>19</Paragraphs>
  <ScaleCrop>false</ScaleCrop>
  <Company/>
  <LinksUpToDate>false</LinksUpToDate>
  <CharactersWithSpaces>9871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5</cp:revision>
  <dcterms:created xsi:type="dcterms:W3CDTF">2015-01-04T11:42:00Z</dcterms:created>
  <dcterms:modified xsi:type="dcterms:W3CDTF">2015-01-06T01:48:00Z</dcterms:modified>
</cp:coreProperties>
</file>