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5120" w:rsidRPr="00A55120" w:rsidRDefault="00A55120" w:rsidP="00A55120">
      <w:pPr>
        <w:widowControl/>
        <w:jc w:val="center"/>
        <w:rPr>
          <w:rFonts w:ascii="宋体" w:eastAsia="宋体" w:hAnsi="宋体" w:cs="宋体"/>
          <w:kern w:val="0"/>
          <w:sz w:val="24"/>
          <w:szCs w:val="24"/>
        </w:rPr>
      </w:pPr>
      <w:r w:rsidRPr="00A55120">
        <w:rPr>
          <w:rFonts w:ascii="微软雅黑" w:eastAsia="微软雅黑" w:hAnsi="微软雅黑" w:cs="宋体"/>
          <w:color w:val="000000"/>
          <w:kern w:val="0"/>
          <w:sz w:val="39"/>
          <w:szCs w:val="39"/>
        </w:rPr>
        <w:t>养猪技术：提高哺乳母猪采食量的投料程序</w:t>
      </w:r>
    </w:p>
    <w:p w:rsidR="00A55120" w:rsidRPr="00A55120" w:rsidRDefault="00A55120" w:rsidP="00A55120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9525" cy="9525"/>
            <wp:effectExtent l="0" t="0" r="0" b="0"/>
            <wp:docPr id="1" name="paperPicArea" descr="http://cnc.qzs.qq.com/ac/b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perPicArea" descr="http://cnc.qzs.qq.com/ac/b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55120" w:rsidRPr="00A55120" w:rsidRDefault="00A55120" w:rsidP="00A55120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A55120">
        <w:rPr>
          <w:rFonts w:ascii="宋体" w:eastAsia="宋体" w:hAnsi="宋体" w:cs="宋体"/>
          <w:color w:val="000000"/>
          <w:kern w:val="0"/>
          <w:sz w:val="24"/>
          <w:szCs w:val="24"/>
        </w:rPr>
        <w:t>冬春季哺</w:t>
      </w:r>
      <w:r w:rsidRPr="00A55120">
        <w:rPr>
          <w:rFonts w:ascii="宋体" w:eastAsia="宋体" w:hAnsi="宋体" w:cs="宋体"/>
          <w:color w:val="000000"/>
          <w:kern w:val="0"/>
          <w:szCs w:val="21"/>
        </w:rPr>
        <w:t>乳母猪产后第2、3周投料程序表</w:t>
      </w:r>
    </w:p>
    <w:p w:rsidR="00A55120" w:rsidRPr="00A55120" w:rsidRDefault="00A55120" w:rsidP="00A55120">
      <w:pPr>
        <w:widowControl/>
        <w:jc w:val="left"/>
        <w:rPr>
          <w:rFonts w:ascii="宋体" w:eastAsia="宋体" w:hAnsi="宋体" w:cs="宋体"/>
          <w:color w:val="000000"/>
          <w:kern w:val="0"/>
          <w:szCs w:val="21"/>
        </w:rPr>
      </w:pP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2010"/>
        <w:gridCol w:w="1215"/>
        <w:gridCol w:w="1215"/>
        <w:gridCol w:w="1215"/>
        <w:gridCol w:w="1215"/>
      </w:tblGrid>
      <w:tr w:rsidR="00A55120" w:rsidRPr="00A55120" w:rsidTr="00A55120">
        <w:trPr>
          <w:tblCellSpacing w:w="0" w:type="dxa"/>
        </w:trPr>
        <w:tc>
          <w:tcPr>
            <w:tcW w:w="20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55120" w:rsidRPr="00A55120" w:rsidRDefault="00A55120" w:rsidP="00A55120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55120">
              <w:rPr>
                <w:rFonts w:ascii="宋体" w:eastAsia="宋体" w:hAnsi="宋体" w:cs="宋体"/>
                <w:kern w:val="0"/>
                <w:sz w:val="24"/>
                <w:szCs w:val="24"/>
              </w:rPr>
              <w:t>投料时间</w:t>
            </w:r>
          </w:p>
          <w:p w:rsidR="00A55120" w:rsidRPr="00A55120" w:rsidRDefault="00A55120" w:rsidP="00A55120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55120">
              <w:rPr>
                <w:rFonts w:ascii="宋体" w:eastAsia="宋体" w:hAnsi="宋体" w:cs="宋体"/>
                <w:kern w:val="0"/>
                <w:sz w:val="24"/>
                <w:szCs w:val="24"/>
              </w:rPr>
              <w:t>料槽余料情况</w:t>
            </w:r>
          </w:p>
        </w:tc>
        <w:tc>
          <w:tcPr>
            <w:tcW w:w="12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55120" w:rsidRPr="00A55120" w:rsidRDefault="00A55120" w:rsidP="00A55120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55120">
              <w:rPr>
                <w:rFonts w:ascii="宋体" w:eastAsia="宋体" w:hAnsi="宋体" w:cs="宋体"/>
                <w:kern w:val="0"/>
                <w:sz w:val="24"/>
                <w:szCs w:val="24"/>
              </w:rPr>
              <w:t>上午1</w:t>
            </w:r>
          </w:p>
        </w:tc>
        <w:tc>
          <w:tcPr>
            <w:tcW w:w="12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55120" w:rsidRPr="00A55120" w:rsidRDefault="00A55120" w:rsidP="00A55120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55120">
              <w:rPr>
                <w:rFonts w:ascii="宋体" w:eastAsia="宋体" w:hAnsi="宋体" w:cs="宋体"/>
                <w:kern w:val="0"/>
                <w:sz w:val="24"/>
                <w:szCs w:val="24"/>
              </w:rPr>
              <w:t>上午2</w:t>
            </w:r>
          </w:p>
        </w:tc>
        <w:tc>
          <w:tcPr>
            <w:tcW w:w="12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55120" w:rsidRPr="00A55120" w:rsidRDefault="00A55120" w:rsidP="00A55120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55120">
              <w:rPr>
                <w:rFonts w:ascii="宋体" w:eastAsia="宋体" w:hAnsi="宋体" w:cs="宋体"/>
                <w:kern w:val="0"/>
                <w:sz w:val="24"/>
                <w:szCs w:val="24"/>
              </w:rPr>
              <w:t>下午1</w:t>
            </w:r>
          </w:p>
        </w:tc>
        <w:tc>
          <w:tcPr>
            <w:tcW w:w="12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55120" w:rsidRPr="00A55120" w:rsidRDefault="00A55120" w:rsidP="00A55120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55120">
              <w:rPr>
                <w:rFonts w:ascii="宋体" w:eastAsia="宋体" w:hAnsi="宋体" w:cs="宋体"/>
                <w:kern w:val="0"/>
                <w:sz w:val="24"/>
                <w:szCs w:val="24"/>
              </w:rPr>
              <w:t>下午2</w:t>
            </w:r>
          </w:p>
        </w:tc>
      </w:tr>
      <w:tr w:rsidR="00A55120" w:rsidRPr="00A55120" w:rsidTr="00A55120">
        <w:trPr>
          <w:tblCellSpacing w:w="0" w:type="dxa"/>
        </w:trPr>
        <w:tc>
          <w:tcPr>
            <w:tcW w:w="20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55120" w:rsidRPr="00A55120" w:rsidRDefault="00A55120" w:rsidP="00A55120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55120">
              <w:rPr>
                <w:rFonts w:ascii="宋体" w:eastAsia="宋体" w:hAnsi="宋体" w:cs="宋体"/>
                <w:kern w:val="0"/>
                <w:sz w:val="24"/>
                <w:szCs w:val="24"/>
              </w:rPr>
              <w:t>一粒不剩</w:t>
            </w:r>
          </w:p>
        </w:tc>
        <w:tc>
          <w:tcPr>
            <w:tcW w:w="12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55120" w:rsidRPr="00A55120" w:rsidRDefault="00A55120" w:rsidP="00A55120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55120">
              <w:rPr>
                <w:rFonts w:ascii="宋体" w:eastAsia="宋体" w:hAnsi="宋体" w:cs="宋体"/>
                <w:kern w:val="0"/>
                <w:sz w:val="24"/>
                <w:szCs w:val="24"/>
              </w:rPr>
              <w:t>2kg</w:t>
            </w:r>
          </w:p>
        </w:tc>
        <w:tc>
          <w:tcPr>
            <w:tcW w:w="12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55120" w:rsidRPr="00A55120" w:rsidRDefault="00A55120" w:rsidP="00A55120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55120">
              <w:rPr>
                <w:rFonts w:ascii="宋体" w:eastAsia="宋体" w:hAnsi="宋体" w:cs="宋体"/>
                <w:kern w:val="0"/>
                <w:sz w:val="24"/>
                <w:szCs w:val="24"/>
              </w:rPr>
              <w:t>2kg</w:t>
            </w:r>
          </w:p>
        </w:tc>
        <w:tc>
          <w:tcPr>
            <w:tcW w:w="12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55120" w:rsidRPr="00A55120" w:rsidRDefault="00A55120" w:rsidP="00A55120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55120">
              <w:rPr>
                <w:rFonts w:ascii="宋体" w:eastAsia="宋体" w:hAnsi="宋体" w:cs="宋体"/>
                <w:kern w:val="0"/>
                <w:sz w:val="24"/>
                <w:szCs w:val="24"/>
              </w:rPr>
              <w:t>2kg</w:t>
            </w:r>
          </w:p>
        </w:tc>
        <w:tc>
          <w:tcPr>
            <w:tcW w:w="12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55120" w:rsidRPr="00A55120" w:rsidRDefault="00A55120" w:rsidP="00A55120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55120">
              <w:rPr>
                <w:rFonts w:ascii="宋体" w:eastAsia="宋体" w:hAnsi="宋体" w:cs="宋体"/>
                <w:kern w:val="0"/>
                <w:sz w:val="24"/>
                <w:szCs w:val="24"/>
              </w:rPr>
              <w:t>2kg</w:t>
            </w:r>
          </w:p>
        </w:tc>
      </w:tr>
      <w:tr w:rsidR="00A55120" w:rsidRPr="00A55120" w:rsidTr="00A55120">
        <w:trPr>
          <w:tblCellSpacing w:w="0" w:type="dxa"/>
        </w:trPr>
        <w:tc>
          <w:tcPr>
            <w:tcW w:w="20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55120" w:rsidRPr="00A55120" w:rsidRDefault="00A55120" w:rsidP="00A55120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55120">
              <w:rPr>
                <w:rFonts w:ascii="宋体" w:eastAsia="宋体" w:hAnsi="宋体" w:cs="宋体"/>
                <w:kern w:val="0"/>
                <w:sz w:val="24"/>
                <w:szCs w:val="24"/>
              </w:rPr>
              <w:t>很 少 量</w:t>
            </w:r>
          </w:p>
        </w:tc>
        <w:tc>
          <w:tcPr>
            <w:tcW w:w="12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55120" w:rsidRPr="00A55120" w:rsidRDefault="00A55120" w:rsidP="00A55120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55120">
              <w:rPr>
                <w:rFonts w:ascii="宋体" w:eastAsia="宋体" w:hAnsi="宋体" w:cs="宋体"/>
                <w:kern w:val="0"/>
                <w:sz w:val="24"/>
                <w:szCs w:val="24"/>
              </w:rPr>
              <w:t>2kg</w:t>
            </w:r>
          </w:p>
        </w:tc>
        <w:tc>
          <w:tcPr>
            <w:tcW w:w="12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55120" w:rsidRPr="00A55120" w:rsidRDefault="00A55120" w:rsidP="00A55120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55120">
              <w:rPr>
                <w:rFonts w:ascii="宋体" w:eastAsia="宋体" w:hAnsi="宋体" w:cs="宋体"/>
                <w:kern w:val="0"/>
                <w:sz w:val="24"/>
                <w:szCs w:val="24"/>
              </w:rPr>
              <w:t>1kg</w:t>
            </w:r>
          </w:p>
        </w:tc>
        <w:tc>
          <w:tcPr>
            <w:tcW w:w="12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55120" w:rsidRPr="00A55120" w:rsidRDefault="00A55120" w:rsidP="00A55120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55120">
              <w:rPr>
                <w:rFonts w:ascii="宋体" w:eastAsia="宋体" w:hAnsi="宋体" w:cs="宋体"/>
                <w:kern w:val="0"/>
                <w:sz w:val="24"/>
                <w:szCs w:val="24"/>
              </w:rPr>
              <w:t>1kg</w:t>
            </w:r>
          </w:p>
        </w:tc>
        <w:tc>
          <w:tcPr>
            <w:tcW w:w="12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55120" w:rsidRPr="00A55120" w:rsidRDefault="00A55120" w:rsidP="00A55120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55120">
              <w:rPr>
                <w:rFonts w:ascii="宋体" w:eastAsia="宋体" w:hAnsi="宋体" w:cs="宋体"/>
                <w:kern w:val="0"/>
                <w:sz w:val="24"/>
                <w:szCs w:val="24"/>
              </w:rPr>
              <w:t>2kg</w:t>
            </w:r>
          </w:p>
        </w:tc>
      </w:tr>
      <w:tr w:rsidR="00A55120" w:rsidRPr="00A55120" w:rsidTr="00A55120">
        <w:trPr>
          <w:tblCellSpacing w:w="0" w:type="dxa"/>
        </w:trPr>
        <w:tc>
          <w:tcPr>
            <w:tcW w:w="20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55120" w:rsidRPr="00A55120" w:rsidRDefault="00A55120" w:rsidP="00A55120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55120">
              <w:rPr>
                <w:rFonts w:ascii="宋体" w:eastAsia="宋体" w:hAnsi="宋体" w:cs="宋体"/>
                <w:kern w:val="0"/>
                <w:sz w:val="24"/>
                <w:szCs w:val="24"/>
              </w:rPr>
              <w:t>＜ 1 kg</w:t>
            </w:r>
          </w:p>
        </w:tc>
        <w:tc>
          <w:tcPr>
            <w:tcW w:w="12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55120" w:rsidRPr="00A55120" w:rsidRDefault="00A55120" w:rsidP="00A55120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55120">
              <w:rPr>
                <w:rFonts w:ascii="宋体" w:eastAsia="宋体" w:hAnsi="宋体" w:cs="宋体"/>
                <w:kern w:val="0"/>
                <w:sz w:val="24"/>
                <w:szCs w:val="24"/>
              </w:rPr>
              <w:t>1kg</w:t>
            </w:r>
          </w:p>
        </w:tc>
        <w:tc>
          <w:tcPr>
            <w:tcW w:w="12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55120" w:rsidRPr="00A55120" w:rsidRDefault="00A55120" w:rsidP="00A55120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55120">
              <w:rPr>
                <w:rFonts w:ascii="宋体" w:eastAsia="宋体" w:hAnsi="宋体" w:cs="宋体"/>
                <w:kern w:val="0"/>
                <w:sz w:val="24"/>
                <w:szCs w:val="24"/>
              </w:rPr>
              <w:t>1kg</w:t>
            </w:r>
          </w:p>
        </w:tc>
        <w:tc>
          <w:tcPr>
            <w:tcW w:w="12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55120" w:rsidRPr="00A55120" w:rsidRDefault="00A55120" w:rsidP="00A55120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55120">
              <w:rPr>
                <w:rFonts w:ascii="宋体" w:eastAsia="宋体" w:hAnsi="宋体" w:cs="宋体"/>
                <w:kern w:val="0"/>
                <w:sz w:val="24"/>
                <w:szCs w:val="24"/>
              </w:rPr>
              <w:t>1kg</w:t>
            </w:r>
          </w:p>
        </w:tc>
        <w:tc>
          <w:tcPr>
            <w:tcW w:w="12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55120" w:rsidRPr="00A55120" w:rsidRDefault="00A55120" w:rsidP="00A55120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55120">
              <w:rPr>
                <w:rFonts w:ascii="宋体" w:eastAsia="宋体" w:hAnsi="宋体" w:cs="宋体"/>
                <w:kern w:val="0"/>
                <w:sz w:val="24"/>
                <w:szCs w:val="24"/>
              </w:rPr>
              <w:t>2kg</w:t>
            </w:r>
          </w:p>
        </w:tc>
      </w:tr>
      <w:tr w:rsidR="00A55120" w:rsidRPr="00A55120" w:rsidTr="00A55120">
        <w:trPr>
          <w:tblCellSpacing w:w="0" w:type="dxa"/>
        </w:trPr>
        <w:tc>
          <w:tcPr>
            <w:tcW w:w="20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55120" w:rsidRPr="00A55120" w:rsidRDefault="00A55120" w:rsidP="00A55120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55120">
              <w:rPr>
                <w:rFonts w:ascii="宋体" w:eastAsia="宋体" w:hAnsi="宋体" w:cs="宋体"/>
                <w:kern w:val="0"/>
                <w:sz w:val="24"/>
                <w:szCs w:val="24"/>
              </w:rPr>
              <w:t>＞ 1 kg</w:t>
            </w:r>
          </w:p>
        </w:tc>
        <w:tc>
          <w:tcPr>
            <w:tcW w:w="12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55120" w:rsidRPr="00A55120" w:rsidRDefault="00A55120" w:rsidP="00A55120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55120">
              <w:rPr>
                <w:rFonts w:ascii="宋体" w:eastAsia="宋体" w:hAnsi="宋体" w:cs="宋体"/>
                <w:kern w:val="0"/>
                <w:sz w:val="24"/>
                <w:szCs w:val="24"/>
              </w:rPr>
              <w:t>0.5kg</w:t>
            </w:r>
          </w:p>
        </w:tc>
        <w:tc>
          <w:tcPr>
            <w:tcW w:w="12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55120" w:rsidRPr="00A55120" w:rsidRDefault="00A55120" w:rsidP="00A55120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55120">
              <w:rPr>
                <w:rFonts w:ascii="宋体" w:eastAsia="宋体" w:hAnsi="宋体" w:cs="宋体"/>
                <w:kern w:val="0"/>
                <w:sz w:val="24"/>
                <w:szCs w:val="24"/>
              </w:rPr>
              <w:t>0</w:t>
            </w:r>
          </w:p>
        </w:tc>
        <w:tc>
          <w:tcPr>
            <w:tcW w:w="12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55120" w:rsidRPr="00A55120" w:rsidRDefault="00A55120" w:rsidP="00A55120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55120">
              <w:rPr>
                <w:rFonts w:ascii="宋体" w:eastAsia="宋体" w:hAnsi="宋体" w:cs="宋体"/>
                <w:kern w:val="0"/>
                <w:sz w:val="24"/>
                <w:szCs w:val="24"/>
              </w:rPr>
              <w:t>0</w:t>
            </w:r>
          </w:p>
        </w:tc>
        <w:tc>
          <w:tcPr>
            <w:tcW w:w="12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55120" w:rsidRPr="00A55120" w:rsidRDefault="00A55120" w:rsidP="00A55120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55120">
              <w:rPr>
                <w:rFonts w:ascii="宋体" w:eastAsia="宋体" w:hAnsi="宋体" w:cs="宋体"/>
                <w:kern w:val="0"/>
                <w:sz w:val="24"/>
                <w:szCs w:val="24"/>
              </w:rPr>
              <w:t>0.5kg</w:t>
            </w:r>
          </w:p>
        </w:tc>
      </w:tr>
      <w:tr w:rsidR="00A55120" w:rsidRPr="00A55120" w:rsidTr="00A55120">
        <w:trPr>
          <w:tblCellSpacing w:w="0" w:type="dxa"/>
        </w:trPr>
        <w:tc>
          <w:tcPr>
            <w:tcW w:w="20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55120" w:rsidRPr="00A55120" w:rsidRDefault="00A55120" w:rsidP="00A55120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55120">
              <w:rPr>
                <w:rFonts w:ascii="宋体" w:eastAsia="宋体" w:hAnsi="宋体" w:cs="宋体"/>
                <w:kern w:val="0"/>
                <w:sz w:val="24"/>
                <w:szCs w:val="24"/>
              </w:rPr>
              <w:t>一粒没吃</w:t>
            </w:r>
          </w:p>
        </w:tc>
        <w:tc>
          <w:tcPr>
            <w:tcW w:w="12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55120" w:rsidRPr="00A55120" w:rsidRDefault="00A55120" w:rsidP="00A55120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55120">
              <w:rPr>
                <w:rFonts w:ascii="宋体" w:eastAsia="宋体" w:hAnsi="宋体" w:cs="宋体"/>
                <w:kern w:val="0"/>
                <w:sz w:val="24"/>
                <w:szCs w:val="24"/>
              </w:rPr>
              <w:t>0</w:t>
            </w:r>
          </w:p>
        </w:tc>
        <w:tc>
          <w:tcPr>
            <w:tcW w:w="12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55120" w:rsidRPr="00A55120" w:rsidRDefault="00A55120" w:rsidP="00A55120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55120">
              <w:rPr>
                <w:rFonts w:ascii="宋体" w:eastAsia="宋体" w:hAnsi="宋体" w:cs="宋体"/>
                <w:kern w:val="0"/>
                <w:sz w:val="24"/>
                <w:szCs w:val="24"/>
              </w:rPr>
              <w:t>0</w:t>
            </w:r>
          </w:p>
        </w:tc>
        <w:tc>
          <w:tcPr>
            <w:tcW w:w="12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55120" w:rsidRPr="00A55120" w:rsidRDefault="00A55120" w:rsidP="00A55120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55120">
              <w:rPr>
                <w:rFonts w:ascii="宋体" w:eastAsia="宋体" w:hAnsi="宋体" w:cs="宋体"/>
                <w:kern w:val="0"/>
                <w:sz w:val="24"/>
                <w:szCs w:val="24"/>
              </w:rPr>
              <w:t>0</w:t>
            </w:r>
          </w:p>
        </w:tc>
        <w:tc>
          <w:tcPr>
            <w:tcW w:w="12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55120" w:rsidRPr="00A55120" w:rsidRDefault="00A55120" w:rsidP="00A55120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55120">
              <w:rPr>
                <w:rFonts w:ascii="宋体" w:eastAsia="宋体" w:hAnsi="宋体" w:cs="宋体"/>
                <w:kern w:val="0"/>
                <w:sz w:val="24"/>
                <w:szCs w:val="24"/>
              </w:rPr>
              <w:t>0</w:t>
            </w:r>
          </w:p>
        </w:tc>
      </w:tr>
    </w:tbl>
    <w:p w:rsidR="00A55120" w:rsidRPr="00A55120" w:rsidRDefault="00A55120" w:rsidP="00A55120">
      <w:pPr>
        <w:widowControl/>
        <w:jc w:val="left"/>
        <w:rPr>
          <w:rFonts w:ascii="宋体" w:eastAsia="宋体" w:hAnsi="宋体" w:cs="宋体"/>
          <w:color w:val="000000"/>
          <w:kern w:val="0"/>
          <w:szCs w:val="21"/>
        </w:rPr>
      </w:pPr>
    </w:p>
    <w:p w:rsidR="00A55120" w:rsidRPr="00A55120" w:rsidRDefault="00A55120" w:rsidP="00A55120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A55120">
        <w:rPr>
          <w:rFonts w:ascii="宋体" w:eastAsia="宋体" w:hAnsi="宋体" w:cs="宋体"/>
          <w:color w:val="000000"/>
          <w:kern w:val="0"/>
          <w:szCs w:val="21"/>
        </w:rPr>
        <w:t>注：白天两次开料都必须对食槽进行全面清理，将剩余未污染且未变质的饲料投给食欲好的母猪吃，另两次开料前则必须将污染或变质的饲料清理掉。</w:t>
      </w:r>
    </w:p>
    <w:p w:rsidR="00A55120" w:rsidRPr="00A55120" w:rsidRDefault="00A55120" w:rsidP="00A55120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A55120">
        <w:rPr>
          <w:rFonts w:ascii="宋体" w:eastAsia="宋体" w:hAnsi="宋体" w:cs="宋体"/>
          <w:color w:val="000000"/>
          <w:kern w:val="0"/>
          <w:szCs w:val="21"/>
        </w:rPr>
        <w:t>夏秋季哺乳母猪产后第2、3周投料程序表</w:t>
      </w:r>
    </w:p>
    <w:p w:rsidR="00A55120" w:rsidRPr="00A55120" w:rsidRDefault="00A55120" w:rsidP="00A55120">
      <w:pPr>
        <w:widowControl/>
        <w:jc w:val="left"/>
        <w:rPr>
          <w:rFonts w:ascii="宋体" w:eastAsia="宋体" w:hAnsi="宋体" w:cs="宋体"/>
          <w:color w:val="000000"/>
          <w:kern w:val="0"/>
          <w:szCs w:val="21"/>
        </w:rPr>
      </w:pP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2010"/>
        <w:gridCol w:w="1215"/>
        <w:gridCol w:w="1215"/>
        <w:gridCol w:w="1215"/>
        <w:gridCol w:w="1215"/>
        <w:gridCol w:w="1215"/>
      </w:tblGrid>
      <w:tr w:rsidR="00A55120" w:rsidRPr="00A55120" w:rsidTr="00A55120">
        <w:trPr>
          <w:tblCellSpacing w:w="0" w:type="dxa"/>
        </w:trPr>
        <w:tc>
          <w:tcPr>
            <w:tcW w:w="20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55120" w:rsidRPr="00A55120" w:rsidRDefault="00A55120" w:rsidP="00A55120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55120">
              <w:rPr>
                <w:rFonts w:ascii="宋体" w:eastAsia="宋体" w:hAnsi="宋体" w:cs="宋体"/>
                <w:kern w:val="0"/>
                <w:sz w:val="24"/>
                <w:szCs w:val="24"/>
              </w:rPr>
              <w:t>投料时间</w:t>
            </w:r>
          </w:p>
          <w:p w:rsidR="00A55120" w:rsidRPr="00A55120" w:rsidRDefault="00A55120" w:rsidP="00A55120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55120">
              <w:rPr>
                <w:rFonts w:ascii="宋体" w:eastAsia="宋体" w:hAnsi="宋体" w:cs="宋体"/>
                <w:kern w:val="0"/>
                <w:sz w:val="24"/>
                <w:szCs w:val="24"/>
              </w:rPr>
              <w:t>料槽余料情况</w:t>
            </w:r>
          </w:p>
        </w:tc>
        <w:tc>
          <w:tcPr>
            <w:tcW w:w="12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55120" w:rsidRPr="00A55120" w:rsidRDefault="00A55120" w:rsidP="00A55120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55120">
              <w:rPr>
                <w:rFonts w:ascii="宋体" w:eastAsia="宋体" w:hAnsi="宋体" w:cs="宋体"/>
                <w:kern w:val="0"/>
                <w:sz w:val="24"/>
                <w:szCs w:val="24"/>
              </w:rPr>
              <w:t>上午1</w:t>
            </w:r>
          </w:p>
        </w:tc>
        <w:tc>
          <w:tcPr>
            <w:tcW w:w="12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55120" w:rsidRPr="00A55120" w:rsidRDefault="00A55120" w:rsidP="00A55120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55120">
              <w:rPr>
                <w:rFonts w:ascii="宋体" w:eastAsia="宋体" w:hAnsi="宋体" w:cs="宋体"/>
                <w:kern w:val="0"/>
                <w:sz w:val="24"/>
                <w:szCs w:val="24"/>
              </w:rPr>
              <w:t>上午2</w:t>
            </w:r>
          </w:p>
        </w:tc>
        <w:tc>
          <w:tcPr>
            <w:tcW w:w="12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55120" w:rsidRPr="00A55120" w:rsidRDefault="00A55120" w:rsidP="00A55120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55120">
              <w:rPr>
                <w:rFonts w:ascii="宋体" w:eastAsia="宋体" w:hAnsi="宋体" w:cs="宋体"/>
                <w:kern w:val="0"/>
                <w:sz w:val="24"/>
                <w:szCs w:val="24"/>
              </w:rPr>
              <w:t>下午1</w:t>
            </w:r>
          </w:p>
        </w:tc>
        <w:tc>
          <w:tcPr>
            <w:tcW w:w="12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55120" w:rsidRPr="00A55120" w:rsidRDefault="00A55120" w:rsidP="00A55120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55120">
              <w:rPr>
                <w:rFonts w:ascii="宋体" w:eastAsia="宋体" w:hAnsi="宋体" w:cs="宋体"/>
                <w:kern w:val="0"/>
                <w:sz w:val="24"/>
                <w:szCs w:val="24"/>
              </w:rPr>
              <w:t>下午2</w:t>
            </w:r>
          </w:p>
        </w:tc>
        <w:tc>
          <w:tcPr>
            <w:tcW w:w="12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55120" w:rsidRPr="00A55120" w:rsidRDefault="00A55120" w:rsidP="00A55120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55120">
              <w:rPr>
                <w:rFonts w:ascii="宋体" w:eastAsia="宋体" w:hAnsi="宋体" w:cs="宋体"/>
                <w:kern w:val="0"/>
                <w:sz w:val="24"/>
                <w:szCs w:val="24"/>
              </w:rPr>
              <w:t>晚上0:00</w:t>
            </w:r>
          </w:p>
        </w:tc>
      </w:tr>
      <w:tr w:rsidR="00A55120" w:rsidRPr="00A55120" w:rsidTr="00A55120">
        <w:trPr>
          <w:tblCellSpacing w:w="0" w:type="dxa"/>
        </w:trPr>
        <w:tc>
          <w:tcPr>
            <w:tcW w:w="20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55120" w:rsidRPr="00A55120" w:rsidRDefault="00A55120" w:rsidP="00A55120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55120">
              <w:rPr>
                <w:rFonts w:ascii="宋体" w:eastAsia="宋体" w:hAnsi="宋体" w:cs="宋体"/>
                <w:kern w:val="0"/>
                <w:sz w:val="24"/>
                <w:szCs w:val="24"/>
              </w:rPr>
              <w:t>一粒不剩</w:t>
            </w:r>
          </w:p>
        </w:tc>
        <w:tc>
          <w:tcPr>
            <w:tcW w:w="12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55120" w:rsidRPr="00A55120" w:rsidRDefault="00A55120" w:rsidP="00A55120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55120">
              <w:rPr>
                <w:rFonts w:ascii="宋体" w:eastAsia="宋体" w:hAnsi="宋体" w:cs="宋体"/>
                <w:kern w:val="0"/>
                <w:sz w:val="24"/>
                <w:szCs w:val="24"/>
              </w:rPr>
              <w:t>1kg</w:t>
            </w:r>
          </w:p>
        </w:tc>
        <w:tc>
          <w:tcPr>
            <w:tcW w:w="12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55120" w:rsidRPr="00A55120" w:rsidRDefault="00A55120" w:rsidP="00A55120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55120">
              <w:rPr>
                <w:rFonts w:ascii="宋体" w:eastAsia="宋体" w:hAnsi="宋体" w:cs="宋体"/>
                <w:kern w:val="0"/>
                <w:sz w:val="24"/>
                <w:szCs w:val="24"/>
              </w:rPr>
              <w:t>1kg</w:t>
            </w:r>
          </w:p>
        </w:tc>
        <w:tc>
          <w:tcPr>
            <w:tcW w:w="12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55120" w:rsidRPr="00A55120" w:rsidRDefault="00A55120" w:rsidP="00A55120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55120">
              <w:rPr>
                <w:rFonts w:ascii="宋体" w:eastAsia="宋体" w:hAnsi="宋体" w:cs="宋体"/>
                <w:kern w:val="0"/>
                <w:sz w:val="24"/>
                <w:szCs w:val="24"/>
              </w:rPr>
              <w:t>1kg</w:t>
            </w:r>
          </w:p>
        </w:tc>
        <w:tc>
          <w:tcPr>
            <w:tcW w:w="12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55120" w:rsidRPr="00A55120" w:rsidRDefault="00A55120" w:rsidP="00A55120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55120">
              <w:rPr>
                <w:rFonts w:ascii="宋体" w:eastAsia="宋体" w:hAnsi="宋体" w:cs="宋体"/>
                <w:kern w:val="0"/>
                <w:sz w:val="24"/>
                <w:szCs w:val="24"/>
              </w:rPr>
              <w:t>1kg</w:t>
            </w:r>
          </w:p>
        </w:tc>
        <w:tc>
          <w:tcPr>
            <w:tcW w:w="12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55120" w:rsidRPr="00A55120" w:rsidRDefault="00A55120" w:rsidP="00A55120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55120">
              <w:rPr>
                <w:rFonts w:ascii="宋体" w:eastAsia="宋体" w:hAnsi="宋体" w:cs="宋体"/>
                <w:kern w:val="0"/>
                <w:sz w:val="24"/>
                <w:szCs w:val="24"/>
              </w:rPr>
              <w:t>2kg</w:t>
            </w:r>
          </w:p>
        </w:tc>
      </w:tr>
      <w:tr w:rsidR="00A55120" w:rsidRPr="00A55120" w:rsidTr="00A55120">
        <w:trPr>
          <w:tblCellSpacing w:w="0" w:type="dxa"/>
        </w:trPr>
        <w:tc>
          <w:tcPr>
            <w:tcW w:w="20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55120" w:rsidRPr="00A55120" w:rsidRDefault="00A55120" w:rsidP="00A55120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55120">
              <w:rPr>
                <w:rFonts w:ascii="宋体" w:eastAsia="宋体" w:hAnsi="宋体" w:cs="宋体"/>
                <w:kern w:val="0"/>
                <w:sz w:val="24"/>
                <w:szCs w:val="24"/>
              </w:rPr>
              <w:t>很 少 量</w:t>
            </w:r>
          </w:p>
        </w:tc>
        <w:tc>
          <w:tcPr>
            <w:tcW w:w="12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55120" w:rsidRPr="00A55120" w:rsidRDefault="00A55120" w:rsidP="00A55120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55120">
              <w:rPr>
                <w:rFonts w:ascii="宋体" w:eastAsia="宋体" w:hAnsi="宋体" w:cs="宋体"/>
                <w:kern w:val="0"/>
                <w:sz w:val="24"/>
                <w:szCs w:val="24"/>
              </w:rPr>
              <w:t>1kg</w:t>
            </w:r>
          </w:p>
        </w:tc>
        <w:tc>
          <w:tcPr>
            <w:tcW w:w="12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55120" w:rsidRPr="00A55120" w:rsidRDefault="00A55120" w:rsidP="00A55120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55120">
              <w:rPr>
                <w:rFonts w:ascii="宋体" w:eastAsia="宋体" w:hAnsi="宋体" w:cs="宋体"/>
                <w:kern w:val="0"/>
                <w:sz w:val="24"/>
                <w:szCs w:val="24"/>
              </w:rPr>
              <w:t>1kg</w:t>
            </w:r>
          </w:p>
        </w:tc>
        <w:tc>
          <w:tcPr>
            <w:tcW w:w="12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55120" w:rsidRPr="00A55120" w:rsidRDefault="00A55120" w:rsidP="00A55120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55120">
              <w:rPr>
                <w:rFonts w:ascii="宋体" w:eastAsia="宋体" w:hAnsi="宋体" w:cs="宋体"/>
                <w:kern w:val="0"/>
                <w:sz w:val="24"/>
                <w:szCs w:val="24"/>
              </w:rPr>
              <w:t>1kg</w:t>
            </w:r>
          </w:p>
        </w:tc>
        <w:tc>
          <w:tcPr>
            <w:tcW w:w="12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55120" w:rsidRPr="00A55120" w:rsidRDefault="00A55120" w:rsidP="00A55120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55120">
              <w:rPr>
                <w:rFonts w:ascii="宋体" w:eastAsia="宋体" w:hAnsi="宋体" w:cs="宋体"/>
                <w:kern w:val="0"/>
                <w:sz w:val="24"/>
                <w:szCs w:val="24"/>
              </w:rPr>
              <w:t>1kg</w:t>
            </w:r>
          </w:p>
        </w:tc>
        <w:tc>
          <w:tcPr>
            <w:tcW w:w="12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55120" w:rsidRPr="00A55120" w:rsidRDefault="00A55120" w:rsidP="00A55120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55120">
              <w:rPr>
                <w:rFonts w:ascii="宋体" w:eastAsia="宋体" w:hAnsi="宋体" w:cs="宋体"/>
                <w:kern w:val="0"/>
                <w:sz w:val="24"/>
                <w:szCs w:val="24"/>
              </w:rPr>
              <w:t>2kg</w:t>
            </w:r>
          </w:p>
        </w:tc>
      </w:tr>
      <w:tr w:rsidR="00A55120" w:rsidRPr="00A55120" w:rsidTr="00A55120">
        <w:trPr>
          <w:tblCellSpacing w:w="0" w:type="dxa"/>
        </w:trPr>
        <w:tc>
          <w:tcPr>
            <w:tcW w:w="20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55120" w:rsidRPr="00A55120" w:rsidRDefault="00A55120" w:rsidP="00A55120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55120">
              <w:rPr>
                <w:rFonts w:ascii="宋体" w:eastAsia="宋体" w:hAnsi="宋体" w:cs="宋体"/>
                <w:kern w:val="0"/>
                <w:sz w:val="24"/>
                <w:szCs w:val="24"/>
              </w:rPr>
              <w:t>＜ 1 kg</w:t>
            </w:r>
          </w:p>
        </w:tc>
        <w:tc>
          <w:tcPr>
            <w:tcW w:w="12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55120" w:rsidRPr="00A55120" w:rsidRDefault="00A55120" w:rsidP="00A55120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55120">
              <w:rPr>
                <w:rFonts w:ascii="宋体" w:eastAsia="宋体" w:hAnsi="宋体" w:cs="宋体"/>
                <w:kern w:val="0"/>
                <w:sz w:val="24"/>
                <w:szCs w:val="24"/>
              </w:rPr>
              <w:t>0.5kg</w:t>
            </w:r>
          </w:p>
        </w:tc>
        <w:tc>
          <w:tcPr>
            <w:tcW w:w="12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55120" w:rsidRPr="00A55120" w:rsidRDefault="00A55120" w:rsidP="00A55120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55120">
              <w:rPr>
                <w:rFonts w:ascii="宋体" w:eastAsia="宋体" w:hAnsi="宋体" w:cs="宋体"/>
                <w:kern w:val="0"/>
                <w:sz w:val="24"/>
                <w:szCs w:val="24"/>
              </w:rPr>
              <w:t>0.5kg</w:t>
            </w:r>
          </w:p>
        </w:tc>
        <w:tc>
          <w:tcPr>
            <w:tcW w:w="12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55120" w:rsidRPr="00A55120" w:rsidRDefault="00A55120" w:rsidP="00A55120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55120">
              <w:rPr>
                <w:rFonts w:ascii="宋体" w:eastAsia="宋体" w:hAnsi="宋体" w:cs="宋体"/>
                <w:kern w:val="0"/>
                <w:sz w:val="24"/>
                <w:szCs w:val="24"/>
              </w:rPr>
              <w:t>0.5kg</w:t>
            </w:r>
          </w:p>
        </w:tc>
        <w:tc>
          <w:tcPr>
            <w:tcW w:w="12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55120" w:rsidRPr="00A55120" w:rsidRDefault="00A55120" w:rsidP="00A55120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55120">
              <w:rPr>
                <w:rFonts w:ascii="宋体" w:eastAsia="宋体" w:hAnsi="宋体" w:cs="宋体"/>
                <w:kern w:val="0"/>
                <w:sz w:val="24"/>
                <w:szCs w:val="24"/>
              </w:rPr>
              <w:t>1kg</w:t>
            </w:r>
          </w:p>
        </w:tc>
        <w:tc>
          <w:tcPr>
            <w:tcW w:w="12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55120" w:rsidRPr="00A55120" w:rsidRDefault="00A55120" w:rsidP="00A55120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55120">
              <w:rPr>
                <w:rFonts w:ascii="宋体" w:eastAsia="宋体" w:hAnsi="宋体" w:cs="宋体"/>
                <w:kern w:val="0"/>
                <w:sz w:val="24"/>
                <w:szCs w:val="24"/>
              </w:rPr>
              <w:t>1kg</w:t>
            </w:r>
          </w:p>
        </w:tc>
      </w:tr>
      <w:tr w:rsidR="00A55120" w:rsidRPr="00A55120" w:rsidTr="00A55120">
        <w:trPr>
          <w:tblCellSpacing w:w="0" w:type="dxa"/>
        </w:trPr>
        <w:tc>
          <w:tcPr>
            <w:tcW w:w="20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55120" w:rsidRPr="00A55120" w:rsidRDefault="00A55120" w:rsidP="00A55120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55120">
              <w:rPr>
                <w:rFonts w:ascii="宋体" w:eastAsia="宋体" w:hAnsi="宋体" w:cs="宋体"/>
                <w:kern w:val="0"/>
                <w:sz w:val="24"/>
                <w:szCs w:val="24"/>
              </w:rPr>
              <w:t>＞ 1 kg</w:t>
            </w:r>
          </w:p>
        </w:tc>
        <w:tc>
          <w:tcPr>
            <w:tcW w:w="12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55120" w:rsidRPr="00A55120" w:rsidRDefault="00A55120" w:rsidP="00A55120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55120">
              <w:rPr>
                <w:rFonts w:ascii="宋体" w:eastAsia="宋体" w:hAnsi="宋体" w:cs="宋体"/>
                <w:kern w:val="0"/>
                <w:sz w:val="24"/>
                <w:szCs w:val="24"/>
              </w:rPr>
              <w:t>0.5kg</w:t>
            </w:r>
          </w:p>
        </w:tc>
        <w:tc>
          <w:tcPr>
            <w:tcW w:w="12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55120" w:rsidRPr="00A55120" w:rsidRDefault="00A55120" w:rsidP="00A55120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55120">
              <w:rPr>
                <w:rFonts w:ascii="宋体" w:eastAsia="宋体" w:hAnsi="宋体" w:cs="宋体"/>
                <w:kern w:val="0"/>
                <w:sz w:val="24"/>
                <w:szCs w:val="24"/>
              </w:rPr>
              <w:t>--</w:t>
            </w:r>
          </w:p>
        </w:tc>
        <w:tc>
          <w:tcPr>
            <w:tcW w:w="12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55120" w:rsidRPr="00A55120" w:rsidRDefault="00A55120" w:rsidP="00A55120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55120">
              <w:rPr>
                <w:rFonts w:ascii="宋体" w:eastAsia="宋体" w:hAnsi="宋体" w:cs="宋体"/>
                <w:kern w:val="0"/>
                <w:sz w:val="24"/>
                <w:szCs w:val="24"/>
              </w:rPr>
              <w:t>--</w:t>
            </w:r>
          </w:p>
        </w:tc>
        <w:tc>
          <w:tcPr>
            <w:tcW w:w="12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55120" w:rsidRPr="00A55120" w:rsidRDefault="00A55120" w:rsidP="00A55120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55120">
              <w:rPr>
                <w:rFonts w:ascii="宋体" w:eastAsia="宋体" w:hAnsi="宋体" w:cs="宋体"/>
                <w:kern w:val="0"/>
                <w:sz w:val="24"/>
                <w:szCs w:val="24"/>
              </w:rPr>
              <w:t>--</w:t>
            </w:r>
          </w:p>
        </w:tc>
        <w:tc>
          <w:tcPr>
            <w:tcW w:w="12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55120" w:rsidRPr="00A55120" w:rsidRDefault="00A55120" w:rsidP="00A55120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55120">
              <w:rPr>
                <w:rFonts w:ascii="宋体" w:eastAsia="宋体" w:hAnsi="宋体" w:cs="宋体"/>
                <w:kern w:val="0"/>
                <w:sz w:val="24"/>
                <w:szCs w:val="24"/>
              </w:rPr>
              <w:t>0.5kg</w:t>
            </w:r>
          </w:p>
        </w:tc>
      </w:tr>
      <w:tr w:rsidR="00A55120" w:rsidRPr="00A55120" w:rsidTr="00A55120">
        <w:trPr>
          <w:tblCellSpacing w:w="0" w:type="dxa"/>
        </w:trPr>
        <w:tc>
          <w:tcPr>
            <w:tcW w:w="20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55120" w:rsidRPr="00A55120" w:rsidRDefault="00A55120" w:rsidP="00A55120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55120">
              <w:rPr>
                <w:rFonts w:ascii="宋体" w:eastAsia="宋体" w:hAnsi="宋体" w:cs="宋体"/>
                <w:kern w:val="0"/>
                <w:sz w:val="24"/>
                <w:szCs w:val="24"/>
              </w:rPr>
              <w:t>一粒没吃</w:t>
            </w:r>
          </w:p>
        </w:tc>
        <w:tc>
          <w:tcPr>
            <w:tcW w:w="12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55120" w:rsidRPr="00A55120" w:rsidRDefault="00A55120" w:rsidP="00A55120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55120">
              <w:rPr>
                <w:rFonts w:ascii="宋体" w:eastAsia="宋体" w:hAnsi="宋体" w:cs="宋体"/>
                <w:kern w:val="0"/>
                <w:sz w:val="24"/>
                <w:szCs w:val="24"/>
              </w:rPr>
              <w:t>0</w:t>
            </w:r>
          </w:p>
        </w:tc>
        <w:tc>
          <w:tcPr>
            <w:tcW w:w="12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55120" w:rsidRPr="00A55120" w:rsidRDefault="00A55120" w:rsidP="00A55120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55120">
              <w:rPr>
                <w:rFonts w:ascii="宋体" w:eastAsia="宋体" w:hAnsi="宋体" w:cs="宋体"/>
                <w:kern w:val="0"/>
                <w:sz w:val="24"/>
                <w:szCs w:val="24"/>
              </w:rPr>
              <w:t>0</w:t>
            </w:r>
          </w:p>
        </w:tc>
        <w:tc>
          <w:tcPr>
            <w:tcW w:w="12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55120" w:rsidRPr="00A55120" w:rsidRDefault="00A55120" w:rsidP="00A55120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55120">
              <w:rPr>
                <w:rFonts w:ascii="宋体" w:eastAsia="宋体" w:hAnsi="宋体" w:cs="宋体"/>
                <w:kern w:val="0"/>
                <w:sz w:val="24"/>
                <w:szCs w:val="24"/>
              </w:rPr>
              <w:t>0</w:t>
            </w:r>
          </w:p>
        </w:tc>
        <w:tc>
          <w:tcPr>
            <w:tcW w:w="12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55120" w:rsidRPr="00A55120" w:rsidRDefault="00A55120" w:rsidP="00A55120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55120">
              <w:rPr>
                <w:rFonts w:ascii="宋体" w:eastAsia="宋体" w:hAnsi="宋体" w:cs="宋体"/>
                <w:kern w:val="0"/>
                <w:sz w:val="24"/>
                <w:szCs w:val="24"/>
              </w:rPr>
              <w:t>0</w:t>
            </w:r>
          </w:p>
        </w:tc>
        <w:tc>
          <w:tcPr>
            <w:tcW w:w="12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55120" w:rsidRPr="00A55120" w:rsidRDefault="00A55120" w:rsidP="00A55120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55120">
              <w:rPr>
                <w:rFonts w:ascii="宋体" w:eastAsia="宋体" w:hAnsi="宋体" w:cs="宋体"/>
                <w:kern w:val="0"/>
                <w:sz w:val="24"/>
                <w:szCs w:val="24"/>
              </w:rPr>
              <w:t>0</w:t>
            </w:r>
          </w:p>
        </w:tc>
      </w:tr>
    </w:tbl>
    <w:p w:rsidR="00A55120" w:rsidRPr="00A55120" w:rsidRDefault="00A55120" w:rsidP="00A55120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A55120">
        <w:rPr>
          <w:rFonts w:ascii="宋体" w:eastAsia="宋体" w:hAnsi="宋体" w:cs="宋体"/>
          <w:color w:val="000000"/>
          <w:kern w:val="0"/>
          <w:szCs w:val="21"/>
        </w:rPr>
        <w:br/>
        <w:t>注：上午下午的两次开料都必须对食槽进行全面清理，将剩余未污染且未变质的饲料投给食欲好的母猪吃，开完料半个小时后，将剩余饲料分散喂给食欲好的母猪吃，保证空槽，以保持饲料的新鲜；晚班开料前对污染或变质的饲料进行清理。</w:t>
      </w:r>
    </w:p>
    <w:p w:rsidR="00A55120" w:rsidRDefault="00A55120" w:rsidP="00A55120">
      <w:pPr>
        <w:pStyle w:val="a5"/>
        <w:ind w:firstLine="480"/>
        <w:rPr>
          <w:rFonts w:ascii="黑体" w:eastAsia="黑体" w:hAnsi="黑体"/>
          <w:color w:val="000000"/>
          <w:sz w:val="21"/>
          <w:szCs w:val="21"/>
        </w:rPr>
      </w:pPr>
      <w:r>
        <w:rPr>
          <w:rFonts w:ascii="黑体" w:eastAsia="黑体" w:hAnsi="黑体" w:hint="eastAsia"/>
          <w:color w:val="000000"/>
          <w:sz w:val="21"/>
          <w:szCs w:val="21"/>
        </w:rPr>
        <w:t>Genetic Algorithm(遗传算法)饲料配方软件是一种通过模拟自然进化过程搜索最优解的方法，它最初由美国Michigan大学J.Holland教授于1975年首先提出来的，并出版了颇有影响的专著《Adaptation in Natural and Artificial Systems》，GA这个名称才逐渐为人所知，J.Holland教授所提出的GA通常为遗传算法。</w:t>
      </w:r>
      <w:hyperlink r:id="rId7" w:tgtFrame="_blank" w:tooltip="http://mail.sina.com.cn/netdisk/download.php?id=05463188584c11109c5156c23f1bfd14bc" w:history="1">
        <w:r>
          <w:rPr>
            <w:rStyle w:val="a6"/>
            <w:rFonts w:ascii="黑体" w:eastAsia="黑体" w:hAnsi="黑体" w:hint="eastAsia"/>
            <w:color w:val="FF0000"/>
            <w:sz w:val="21"/>
            <w:szCs w:val="21"/>
          </w:rPr>
          <w:t>下载：多目标遗传算法在饲料配方设计中的应用</w:t>
        </w:r>
      </w:hyperlink>
      <w:r>
        <w:rPr>
          <w:rFonts w:ascii="黑体" w:eastAsia="黑体" w:hAnsi="黑体" w:hint="eastAsia"/>
          <w:color w:val="000000"/>
          <w:sz w:val="21"/>
          <w:szCs w:val="21"/>
        </w:rPr>
        <w:t>（算法理论）</w:t>
      </w:r>
    </w:p>
    <w:p w:rsidR="00A55120" w:rsidRDefault="00A55120" w:rsidP="00A55120">
      <w:pPr>
        <w:pStyle w:val="a5"/>
        <w:ind w:firstLine="480"/>
        <w:rPr>
          <w:rStyle w:val="a8"/>
          <w:b w:val="0"/>
        </w:rPr>
      </w:pPr>
      <w:r>
        <w:rPr>
          <w:rStyle w:val="a8"/>
          <w:rFonts w:ascii="黑体" w:eastAsia="黑体" w:hAnsi="黑体" w:hint="eastAsia"/>
          <w:sz w:val="21"/>
          <w:szCs w:val="21"/>
        </w:rPr>
        <w:lastRenderedPageBreak/>
        <w:t>软件反刍版本(反刍营养百分百)：以干物质为基础，采用过胃（能氮平衡）、过肠、MP（可代谢蛋白）中氨基酸含量对饲料日粮进行TMR计算。</w:t>
      </w:r>
    </w:p>
    <w:p w:rsidR="00A55120" w:rsidRDefault="00A55120" w:rsidP="00A55120">
      <w:pPr>
        <w:pStyle w:val="a5"/>
        <w:ind w:firstLine="480"/>
      </w:pPr>
      <w:r>
        <w:rPr>
          <w:rFonts w:ascii="黑体" w:eastAsia="黑体" w:hAnsi="黑体" w:hint="eastAsia"/>
          <w:color w:val="000000"/>
          <w:sz w:val="21"/>
          <w:szCs w:val="21"/>
        </w:rPr>
        <w:t>软件猪鸡版本（智能二代）：根据实际生长状况（类似NRC2012）、天气温度等因素生成营养需求，计算最符合氨基酸最佳比例模型的饲料配方。</w:t>
      </w:r>
    </w:p>
    <w:p w:rsidR="00A55120" w:rsidRDefault="00A55120" w:rsidP="00A55120">
      <w:pPr>
        <w:pStyle w:val="a5"/>
        <w:ind w:firstLine="480"/>
        <w:jc w:val="center"/>
        <w:rPr>
          <w:rFonts w:ascii="黑体" w:eastAsia="黑体" w:hAnsi="黑体"/>
          <w:b/>
          <w:color w:val="FF0000"/>
          <w:sz w:val="21"/>
          <w:szCs w:val="21"/>
          <w:u w:val="single"/>
        </w:rPr>
      </w:pPr>
      <w:hyperlink r:id="rId8" w:history="1">
        <w:r>
          <w:rPr>
            <w:rStyle w:val="a6"/>
            <w:rFonts w:ascii="黑体" w:eastAsia="黑体" w:hAnsi="黑体" w:hint="eastAsia"/>
            <w:b/>
            <w:color w:val="FF0000"/>
            <w:sz w:val="21"/>
            <w:szCs w:val="21"/>
          </w:rPr>
          <w:t>下载：智能二代(Genetic Algorithm)饲料配方软件(猪、鸡饲料配方计算)</w:t>
        </w:r>
      </w:hyperlink>
    </w:p>
    <w:p w:rsidR="00A55120" w:rsidRDefault="00A55120" w:rsidP="00A55120">
      <w:pPr>
        <w:jc w:val="center"/>
        <w:rPr>
          <w:rFonts w:ascii="黑体" w:eastAsia="黑体" w:hAnsi="黑体"/>
          <w:b/>
          <w:color w:val="FF0000"/>
          <w:szCs w:val="21"/>
        </w:rPr>
      </w:pPr>
    </w:p>
    <w:p w:rsidR="00A55120" w:rsidRDefault="00A55120" w:rsidP="00A55120">
      <w:pPr>
        <w:jc w:val="center"/>
        <w:rPr>
          <w:rFonts w:ascii="黑体" w:eastAsia="黑体" w:hAnsi="黑体"/>
          <w:b/>
          <w:color w:val="FF0000"/>
          <w:szCs w:val="21"/>
          <w:u w:val="single"/>
        </w:rPr>
      </w:pPr>
      <w:hyperlink r:id="rId9" w:history="1">
        <w:r>
          <w:rPr>
            <w:rStyle w:val="a6"/>
            <w:rFonts w:ascii="黑体" w:eastAsia="黑体" w:hAnsi="黑体" w:hint="eastAsia"/>
            <w:b/>
            <w:color w:val="FF0000"/>
            <w:szCs w:val="21"/>
          </w:rPr>
          <w:t>下载1：Feed mix 反刍营养百分百-饲料配方软件(第四版)</w:t>
        </w:r>
      </w:hyperlink>
    </w:p>
    <w:p w:rsidR="00A55120" w:rsidRDefault="00A55120" w:rsidP="00A55120">
      <w:pPr>
        <w:jc w:val="center"/>
        <w:rPr>
          <w:rFonts w:ascii="黑体" w:eastAsia="黑体" w:hAnsi="黑体"/>
          <w:b/>
          <w:color w:val="0070C0"/>
          <w:szCs w:val="21"/>
        </w:rPr>
      </w:pPr>
      <w:r>
        <w:rPr>
          <w:rFonts w:ascii="黑体" w:eastAsia="黑体" w:hAnsi="黑体" w:hint="eastAsia"/>
          <w:b/>
          <w:color w:val="0070C0"/>
          <w:szCs w:val="21"/>
        </w:rPr>
        <w:t>QQ:1400072515</w:t>
      </w:r>
    </w:p>
    <w:p w:rsidR="00A55120" w:rsidRDefault="00A55120" w:rsidP="00A55120">
      <w:pPr>
        <w:jc w:val="center"/>
        <w:rPr>
          <w:rFonts w:ascii="黑体" w:eastAsia="黑体" w:hAnsi="黑体"/>
          <w:b/>
          <w:color w:val="FF0000"/>
          <w:szCs w:val="21"/>
          <w:u w:val="single"/>
        </w:rPr>
      </w:pPr>
      <w:hyperlink r:id="rId10" w:history="1">
        <w:r>
          <w:rPr>
            <w:rStyle w:val="a6"/>
            <w:rFonts w:ascii="黑体" w:eastAsia="黑体" w:hAnsi="黑体" w:hint="eastAsia"/>
            <w:b/>
            <w:color w:val="FF0000"/>
            <w:szCs w:val="21"/>
          </w:rPr>
          <w:t>下载2：Feed mix 反刍营养百分百-饲料配方软件(第四版)</w:t>
        </w:r>
      </w:hyperlink>
    </w:p>
    <w:p w:rsidR="00A55120" w:rsidRDefault="00A55120" w:rsidP="00A55120">
      <w:pPr>
        <w:jc w:val="center"/>
      </w:pPr>
      <w:r>
        <w:rPr>
          <w:rFonts w:ascii="黑体" w:eastAsia="黑体" w:hAnsi="黑体" w:hint="eastAsia"/>
          <w:sz w:val="24"/>
        </w:rPr>
        <w:t>其它下载</w:t>
      </w:r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1" w:tgtFrame="_blank" w:tooltip="http://mail.sina.com.cn/netdisk/download.php?id=447faa01ee8d8a9249a6ab838efc2a1492" w:history="1">
        <w:r>
          <w:rPr>
            <w:rStyle w:val="a6"/>
            <w:rFonts w:ascii="黑体" w:eastAsia="黑体" w:hAnsi="黑体" w:hint="eastAsia"/>
            <w:color w:val="FF0000"/>
            <w:szCs w:val="21"/>
          </w:rPr>
          <w:t>如何计算养殖效果最好的饲料配方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2" w:tgtFrame="_blank" w:tooltip="http://mail.sina.com.cn/netdisk/download.php?id=78fd279534792beaf2a54622352cbd1484" w:history="1">
        <w:r>
          <w:rPr>
            <w:rStyle w:val="a6"/>
            <w:rFonts w:ascii="黑体" w:eastAsia="黑体" w:hAnsi="黑体" w:hint="eastAsia"/>
            <w:color w:val="FF0000"/>
            <w:szCs w:val="21"/>
          </w:rPr>
          <w:t>如何计算具有市场竞争力的饲料配方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3" w:tgtFrame="_blank" w:tooltip="http://mail.sina.com.cn/netdisk/download.php?id=2e2d884a7ec6eda8522f8c67a07140140c" w:history="1">
        <w:r>
          <w:rPr>
            <w:rStyle w:val="a6"/>
            <w:rFonts w:ascii="黑体" w:eastAsia="黑体" w:hAnsi="黑体" w:hint="eastAsia"/>
            <w:color w:val="FF0000"/>
            <w:szCs w:val="21"/>
          </w:rPr>
          <w:t>高品质猪鸡饲料配方-计算方法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</w:p>
    <w:p w:rsidR="00077866" w:rsidRPr="00A55120" w:rsidRDefault="00077866"/>
    <w:sectPr w:rsidR="00077866" w:rsidRPr="00A55120">
      <w:headerReference w:type="default" r:id="rId14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77866" w:rsidRDefault="00077866" w:rsidP="00A55120">
      <w:r>
        <w:separator/>
      </w:r>
    </w:p>
  </w:endnote>
  <w:endnote w:type="continuationSeparator" w:id="1">
    <w:p w:rsidR="00077866" w:rsidRDefault="00077866" w:rsidP="00A551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77866" w:rsidRDefault="00077866" w:rsidP="00A55120">
      <w:r>
        <w:separator/>
      </w:r>
    </w:p>
  </w:footnote>
  <w:footnote w:type="continuationSeparator" w:id="1">
    <w:p w:rsidR="00077866" w:rsidRDefault="00077866" w:rsidP="00A5512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5120" w:rsidRDefault="00A55120">
    <w:pPr>
      <w:pStyle w:val="a3"/>
    </w:pPr>
    <w:r w:rsidRPr="00A55120">
      <w:rPr>
        <w:rFonts w:hint="eastAsia"/>
      </w:rPr>
      <w:t xml:space="preserve">Feed mix </w:t>
    </w:r>
    <w:r w:rsidRPr="00A55120">
      <w:rPr>
        <w:rFonts w:hint="eastAsia"/>
      </w:rPr>
      <w:t>反刍营养百分百饲料软件</w:t>
    </w:r>
    <w:r w:rsidRPr="00A55120">
      <w:rPr>
        <w:rFonts w:hint="eastAsia"/>
      </w:rPr>
      <w:t>(</w:t>
    </w:r>
    <w:r w:rsidRPr="00A55120">
      <w:rPr>
        <w:rFonts w:hint="eastAsia"/>
      </w:rPr>
      <w:t>奶牛、肉牛、肉羊等饲料计算</w:t>
    </w:r>
    <w:r w:rsidRPr="00A55120">
      <w:rPr>
        <w:rFonts w:hint="eastAsia"/>
      </w:rPr>
      <w:t>)QQ:1400072515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55120"/>
    <w:rsid w:val="00077866"/>
    <w:rsid w:val="00A551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5512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55120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5512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55120"/>
    <w:rPr>
      <w:sz w:val="18"/>
      <w:szCs w:val="18"/>
    </w:rPr>
  </w:style>
  <w:style w:type="paragraph" w:styleId="a5">
    <w:name w:val="Normal (Web)"/>
    <w:basedOn w:val="a"/>
    <w:uiPriority w:val="99"/>
    <w:unhideWhenUsed/>
    <w:rsid w:val="00A5512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6">
    <w:name w:val="Hyperlink"/>
    <w:basedOn w:val="a0"/>
    <w:uiPriority w:val="99"/>
    <w:semiHidden/>
    <w:unhideWhenUsed/>
    <w:rsid w:val="00A55120"/>
    <w:rPr>
      <w:color w:val="0000FF"/>
      <w:u w:val="single"/>
    </w:rPr>
  </w:style>
  <w:style w:type="paragraph" w:styleId="a7">
    <w:name w:val="Balloon Text"/>
    <w:basedOn w:val="a"/>
    <w:link w:val="Char1"/>
    <w:uiPriority w:val="99"/>
    <w:semiHidden/>
    <w:unhideWhenUsed/>
    <w:rsid w:val="00A55120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A55120"/>
    <w:rPr>
      <w:sz w:val="18"/>
      <w:szCs w:val="18"/>
    </w:rPr>
  </w:style>
  <w:style w:type="character" w:styleId="a8">
    <w:name w:val="Strong"/>
    <w:basedOn w:val="a0"/>
    <w:uiPriority w:val="22"/>
    <w:qFormat/>
    <w:rsid w:val="00A55120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174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6477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5063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7021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1847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49256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66144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17567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044603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85280459">
                                          <w:marLeft w:val="1080"/>
                                          <w:marRight w:val="0"/>
                                          <w:marTop w:val="0"/>
                                          <w:marBottom w:val="52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273291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023923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459222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ail.sina.com.cn/netdisk/download.php?id=c6a34f4ccd3c14275bf670b060bb5630ed" TargetMode="External"/><Relationship Id="rId13" Type="http://schemas.openxmlformats.org/officeDocument/2006/relationships/hyperlink" Target="http://mail.sina.com.cn/netdisk/download.php?id=2e2d884a7ec6eda8522f8c67a07140140c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mail.sina.com.cn/netdisk/download.php?id=05463188584c11109c5156c23f1bfd14bc" TargetMode="External"/><Relationship Id="rId12" Type="http://schemas.openxmlformats.org/officeDocument/2006/relationships/hyperlink" Target="http://mail.sina.com.cn/netdisk/download.php?id=78fd279534792beaf2a54622352cbd1484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11" Type="http://schemas.openxmlformats.org/officeDocument/2006/relationships/hyperlink" Target="http://mail.sina.com.cn/netdisk/download.php?id=447faa01ee8d8a9249a6ab838efc2a1492" TargetMode="Externa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yperlink" Target="http://user.qzone.qq.com/1400072515/blog/1419724053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mail.sina.com.cn/netdisk/download.php?id=9db58958dfa1e37685cf228f1e582530e6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316</Words>
  <Characters>1807</Characters>
  <Application>Microsoft Office Word</Application>
  <DocSecurity>0</DocSecurity>
  <Lines>15</Lines>
  <Paragraphs>4</Paragraphs>
  <ScaleCrop>false</ScaleCrop>
  <Company/>
  <LinksUpToDate>false</LinksUpToDate>
  <CharactersWithSpaces>2119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2015-01-09T02:42:00Z</dcterms:created>
  <dcterms:modified xsi:type="dcterms:W3CDTF">2015-01-09T02:43:00Z</dcterms:modified>
</cp:coreProperties>
</file>