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988" w:rsidRPr="004A7392" w:rsidRDefault="00562988" w:rsidP="00562988">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Pr>
          <w:rFonts w:ascii="Arial" w:eastAsia="宋体" w:hAnsi="Arial" w:cs="Arial" w:hint="eastAsia"/>
          <w:b/>
          <w:bCs/>
          <w:color w:val="01288D"/>
          <w:kern w:val="36"/>
          <w:sz w:val="33"/>
          <w:szCs w:val="33"/>
        </w:rPr>
        <w:t>奶牛</w:t>
      </w:r>
      <w:r w:rsidRPr="004A7392">
        <w:rPr>
          <w:rFonts w:ascii="Arial" w:eastAsia="宋体" w:hAnsi="Arial" w:cs="Arial"/>
          <w:b/>
          <w:bCs/>
          <w:color w:val="01288D"/>
          <w:kern w:val="36"/>
          <w:sz w:val="33"/>
          <w:szCs w:val="33"/>
        </w:rPr>
        <w:t>从病蹄的解决方案着手</w:t>
      </w:r>
    </w:p>
    <w:p w:rsidR="00562988" w:rsidRPr="00562988" w:rsidRDefault="00562988" w:rsidP="005629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4A7392">
        <w:rPr>
          <w:rFonts w:ascii="Arial" w:eastAsia="宋体" w:hAnsi="Arial" w:cs="Arial"/>
          <w:color w:val="2B2B2B"/>
          <w:kern w:val="0"/>
          <w:szCs w:val="21"/>
        </w:rPr>
        <w:t xml:space="preserve">　</w:t>
      </w:r>
      <w:r w:rsidRPr="00562988">
        <w:rPr>
          <w:rFonts w:ascii="Arial" w:eastAsia="宋体" w:hAnsi="Arial" w:cs="Arial"/>
          <w:color w:val="2B2B2B"/>
          <w:kern w:val="0"/>
          <w:sz w:val="30"/>
          <w:szCs w:val="30"/>
        </w:rPr>
        <w:t xml:space="preserve">　蹄浴、修蹄，好的营养及定期地照料可有效的减少奶牛场的跛行</w:t>
      </w:r>
    </w:p>
    <w:p w:rsidR="00562988" w:rsidRPr="00562988" w:rsidRDefault="00562988" w:rsidP="005629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562988">
        <w:rPr>
          <w:rFonts w:ascii="Arial" w:eastAsia="宋体" w:hAnsi="Arial" w:cs="Arial"/>
          <w:color w:val="2B2B2B"/>
          <w:kern w:val="0"/>
          <w:sz w:val="30"/>
          <w:szCs w:val="30"/>
        </w:rPr>
        <w:t xml:space="preserve">　　综合考虑，目前牧场成本最高管理的问题可能是跛行。</w:t>
      </w:r>
    </w:p>
    <w:p w:rsidR="00562988" w:rsidRPr="00562988" w:rsidRDefault="00562988" w:rsidP="00562988">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562988">
        <w:rPr>
          <w:rFonts w:ascii="Arial" w:eastAsia="宋体" w:hAnsi="Arial" w:cs="Arial"/>
          <w:noProof/>
          <w:color w:val="2B2B2B"/>
          <w:kern w:val="0"/>
          <w:sz w:val="30"/>
          <w:szCs w:val="30"/>
        </w:rPr>
        <w:drawing>
          <wp:inline distT="0" distB="0" distL="0" distR="0">
            <wp:extent cx="6191250" cy="2057400"/>
            <wp:effectExtent l="19050" t="0" r="0" b="0"/>
            <wp:docPr id="72" name="图片 73" descr="http://www.hesitan.com:80/pdres/201405/201405160946055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hesitan.com:80/pdres/201405/20140516094605523.jpg"/>
                    <pic:cNvPicPr>
                      <a:picLocks noChangeAspect="1" noChangeArrowheads="1"/>
                    </pic:cNvPicPr>
                  </pic:nvPicPr>
                  <pic:blipFill>
                    <a:blip r:embed="rId6"/>
                    <a:srcRect/>
                    <a:stretch>
                      <a:fillRect/>
                    </a:stretch>
                  </pic:blipFill>
                  <pic:spPr bwMode="auto">
                    <a:xfrm>
                      <a:off x="0" y="0"/>
                      <a:ext cx="6191250" cy="2057400"/>
                    </a:xfrm>
                    <a:prstGeom prst="rect">
                      <a:avLst/>
                    </a:prstGeom>
                    <a:noFill/>
                    <a:ln w="9525">
                      <a:noFill/>
                      <a:miter lim="800000"/>
                      <a:headEnd/>
                      <a:tailEnd/>
                    </a:ln>
                  </pic:spPr>
                </pic:pic>
              </a:graphicData>
            </a:graphic>
          </wp:inline>
        </w:drawing>
      </w:r>
    </w:p>
    <w:p w:rsidR="00562988" w:rsidRPr="00562988" w:rsidRDefault="00562988" w:rsidP="005629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562988">
        <w:rPr>
          <w:rFonts w:ascii="Arial" w:eastAsia="宋体" w:hAnsi="Arial" w:cs="Arial"/>
          <w:color w:val="2B2B2B"/>
          <w:kern w:val="0"/>
          <w:sz w:val="30"/>
          <w:szCs w:val="30"/>
        </w:rPr>
        <w:t xml:space="preserve">　　有一句老话说：</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如果一头奶牛不能走，她可能就没法采食</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这句话直到今天仍然是正确的，但是采食量降低仅仅是我们担心跛行奶牛的一个方面。</w:t>
      </w:r>
    </w:p>
    <w:p w:rsidR="00562988" w:rsidRPr="00562988" w:rsidRDefault="00562988" w:rsidP="005629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562988">
        <w:rPr>
          <w:rFonts w:ascii="Arial" w:eastAsia="宋体" w:hAnsi="Arial" w:cs="Arial"/>
          <w:color w:val="2B2B2B"/>
          <w:kern w:val="0"/>
          <w:sz w:val="30"/>
          <w:szCs w:val="30"/>
        </w:rPr>
        <w:t xml:space="preserve">　　四只健康牛蹄的重要性</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不仅仅只有三只牛蹄好，或者是一般般</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这远远超出了饲槽，奶牛生产最根本的条件。如果一头奶牛牛蹄不健康，将会影响其步行到挤奶厅、维持高产、维持体况及维持强大的免疫力。</w:t>
      </w:r>
    </w:p>
    <w:p w:rsidR="00562988" w:rsidRPr="00562988" w:rsidRDefault="00562988" w:rsidP="005629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562988">
        <w:rPr>
          <w:rFonts w:ascii="Arial" w:eastAsia="宋体" w:hAnsi="Arial" w:cs="Arial"/>
          <w:color w:val="2B2B2B"/>
          <w:kern w:val="0"/>
          <w:sz w:val="30"/>
          <w:szCs w:val="30"/>
        </w:rPr>
        <w:t xml:space="preserve">　　跛行所带来的损失是难以估量的，因为跛行与牛奶及奶牛的价格密切相关，且随着时间的推移，损失呈走高趋势。有数据显示，每起跛行带来的损失高达</w:t>
      </w:r>
      <w:r w:rsidRPr="00562988">
        <w:rPr>
          <w:rFonts w:ascii="Arial" w:eastAsia="宋体" w:hAnsi="Arial" w:cs="Arial"/>
          <w:color w:val="2B2B2B"/>
          <w:kern w:val="0"/>
          <w:sz w:val="30"/>
          <w:szCs w:val="30"/>
        </w:rPr>
        <w:t>400</w:t>
      </w:r>
      <w:r w:rsidRPr="00562988">
        <w:rPr>
          <w:rFonts w:ascii="Arial" w:eastAsia="宋体" w:hAnsi="Arial" w:cs="Arial"/>
          <w:color w:val="2B2B2B"/>
          <w:kern w:val="0"/>
          <w:sz w:val="30"/>
          <w:szCs w:val="30"/>
        </w:rPr>
        <w:t>美元，但这还是几年前的数据。</w:t>
      </w:r>
    </w:p>
    <w:p w:rsidR="00562988" w:rsidRPr="00562988" w:rsidRDefault="00562988" w:rsidP="005629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562988">
        <w:rPr>
          <w:rFonts w:ascii="Arial" w:eastAsia="宋体" w:hAnsi="Arial" w:cs="Arial"/>
          <w:color w:val="2B2B2B"/>
          <w:kern w:val="0"/>
          <w:sz w:val="30"/>
          <w:szCs w:val="30"/>
        </w:rPr>
        <w:lastRenderedPageBreak/>
        <w:t xml:space="preserve">　　不管确切的损失如何，但对牛场主而言一点是很明确的：跛行是一种很常见，并且会严重影响奶牛场利润，而且很多牛场并没有认真对待。</w:t>
      </w:r>
    </w:p>
    <w:p w:rsidR="00562988" w:rsidRPr="00562988" w:rsidRDefault="00562988" w:rsidP="005629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562988">
        <w:rPr>
          <w:rFonts w:ascii="Arial" w:eastAsia="宋体" w:hAnsi="Arial" w:cs="Arial"/>
          <w:color w:val="2B2B2B"/>
          <w:kern w:val="0"/>
          <w:sz w:val="30"/>
          <w:szCs w:val="30"/>
        </w:rPr>
        <w:t xml:space="preserve">　　</w:t>
      </w:r>
      <w:r w:rsidRPr="00562988">
        <w:rPr>
          <w:rFonts w:ascii="Arial" w:eastAsia="宋体" w:hAnsi="Arial" w:cs="Arial"/>
          <w:color w:val="2B2B2B"/>
          <w:kern w:val="0"/>
          <w:sz w:val="30"/>
          <w:szCs w:val="30"/>
        </w:rPr>
        <w:t>Nigel Cook</w:t>
      </w:r>
      <w:r w:rsidRPr="00562988">
        <w:rPr>
          <w:rFonts w:ascii="Arial" w:eastAsia="宋体" w:hAnsi="Arial" w:cs="Arial"/>
          <w:color w:val="2B2B2B"/>
          <w:kern w:val="0"/>
          <w:sz w:val="30"/>
          <w:szCs w:val="30"/>
        </w:rPr>
        <w:t>对跛行及其对乳品企业的影响很有热情，他是威斯康星大学麦迪逊分校食品动物生产医学系的副教授，也是美国牛兽医协会的现任会长</w:t>
      </w:r>
      <w:r w:rsidRPr="00562988">
        <w:rPr>
          <w:rFonts w:ascii="Arial" w:eastAsia="宋体" w:hAnsi="Arial" w:cs="Arial"/>
          <w:color w:val="2B2B2B"/>
          <w:kern w:val="0"/>
          <w:sz w:val="30"/>
          <w:szCs w:val="30"/>
        </w:rPr>
        <w:t xml:space="preserve"> </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Nigel Cook</w:t>
      </w:r>
      <w:r w:rsidRPr="00562988">
        <w:rPr>
          <w:rFonts w:ascii="Arial" w:eastAsia="宋体" w:hAnsi="Arial" w:cs="Arial"/>
          <w:color w:val="2B2B2B"/>
          <w:kern w:val="0"/>
          <w:sz w:val="30"/>
          <w:szCs w:val="30"/>
        </w:rPr>
        <w:t>是研究跛行和自由卧床的代表人物，他用非常直接的方式告诉牧场经理，为什么预防值得他们花时间、精力和成本。</w:t>
      </w:r>
    </w:p>
    <w:p w:rsidR="00562988" w:rsidRPr="00562988" w:rsidRDefault="00562988" w:rsidP="005629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562988">
        <w:rPr>
          <w:rFonts w:ascii="Arial" w:eastAsia="宋体" w:hAnsi="Arial" w:cs="Arial"/>
          <w:color w:val="2B2B2B"/>
          <w:kern w:val="0"/>
          <w:sz w:val="30"/>
          <w:szCs w:val="30"/>
        </w:rPr>
        <w:t xml:space="preserve">　</w:t>
      </w:r>
      <w:r w:rsidRPr="00562988">
        <w:rPr>
          <w:rFonts w:ascii="Arial" w:eastAsia="宋体" w:hAnsi="Arial" w:cs="Arial"/>
          <w:b/>
          <w:bCs/>
          <w:color w:val="2B2B2B"/>
          <w:kern w:val="0"/>
          <w:sz w:val="30"/>
          <w:szCs w:val="30"/>
        </w:rPr>
        <w:t xml:space="preserve">　每天观察躺卧时间</w:t>
      </w:r>
    </w:p>
    <w:p w:rsidR="00562988" w:rsidRPr="00562988" w:rsidRDefault="00562988" w:rsidP="005629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562988">
        <w:rPr>
          <w:rFonts w:ascii="Arial" w:eastAsia="宋体" w:hAnsi="Arial" w:cs="Arial"/>
          <w:color w:val="2B2B2B"/>
          <w:kern w:val="0"/>
          <w:sz w:val="30"/>
          <w:szCs w:val="30"/>
        </w:rPr>
        <w:t xml:space="preserve">　　目前，有很多种方法来确认奶牛的跛行，但</w:t>
      </w:r>
      <w:r w:rsidRPr="00562988">
        <w:rPr>
          <w:rFonts w:ascii="Arial" w:eastAsia="宋体" w:hAnsi="Arial" w:cs="Arial"/>
          <w:color w:val="2B2B2B"/>
          <w:kern w:val="0"/>
          <w:sz w:val="30"/>
          <w:szCs w:val="30"/>
        </w:rPr>
        <w:t>Cook</w:t>
      </w:r>
      <w:r w:rsidRPr="00562988">
        <w:rPr>
          <w:rFonts w:ascii="Arial" w:eastAsia="宋体" w:hAnsi="Arial" w:cs="Arial"/>
          <w:color w:val="2B2B2B"/>
          <w:kern w:val="0"/>
          <w:sz w:val="30"/>
          <w:szCs w:val="30"/>
        </w:rPr>
        <w:t>在内华达州里诺市举行的</w:t>
      </w:r>
      <w:r w:rsidRPr="00562988">
        <w:rPr>
          <w:rFonts w:ascii="Arial" w:eastAsia="宋体" w:hAnsi="Arial" w:cs="Arial"/>
          <w:color w:val="2B2B2B"/>
          <w:kern w:val="0"/>
          <w:sz w:val="30"/>
          <w:szCs w:val="30"/>
        </w:rPr>
        <w:t>“2013</w:t>
      </w:r>
      <w:r w:rsidRPr="00562988">
        <w:rPr>
          <w:rFonts w:ascii="Arial" w:eastAsia="宋体" w:hAnsi="Arial" w:cs="Arial"/>
          <w:color w:val="2B2B2B"/>
          <w:kern w:val="0"/>
          <w:sz w:val="30"/>
          <w:szCs w:val="30"/>
        </w:rPr>
        <w:t>年美国西部奶业管理会议</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上告诉参会者，奶农最应该关注的是奶牛每天的躺卧时间。他表示，我们的目标是奶牛每天躺卧的时间至少在</w:t>
      </w:r>
      <w:r w:rsidRPr="00562988">
        <w:rPr>
          <w:rFonts w:ascii="Arial" w:eastAsia="宋体" w:hAnsi="Arial" w:cs="Arial"/>
          <w:color w:val="2B2B2B"/>
          <w:kern w:val="0"/>
          <w:sz w:val="30"/>
          <w:szCs w:val="30"/>
        </w:rPr>
        <w:t>12</w:t>
      </w:r>
      <w:r w:rsidRPr="00562988">
        <w:rPr>
          <w:rFonts w:ascii="Arial" w:eastAsia="宋体" w:hAnsi="Arial" w:cs="Arial"/>
          <w:color w:val="2B2B2B"/>
          <w:kern w:val="0"/>
          <w:sz w:val="30"/>
          <w:szCs w:val="30"/>
        </w:rPr>
        <w:t>小时以上，因为他的经验告诉他，跛行牛很难达到这一点。</w:t>
      </w:r>
    </w:p>
    <w:p w:rsidR="00562988" w:rsidRPr="00562988" w:rsidRDefault="00562988" w:rsidP="005629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562988">
        <w:rPr>
          <w:rFonts w:ascii="Arial" w:eastAsia="宋体" w:hAnsi="Arial" w:cs="Arial"/>
          <w:color w:val="2B2B2B"/>
          <w:kern w:val="0"/>
          <w:sz w:val="30"/>
          <w:szCs w:val="30"/>
        </w:rPr>
        <w:t xml:space="preserve">　　</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尽管在过去的十年中，人们对于跛行奶牛的认识有所提高，但它仍然是该行业的主要问题</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，他解释说，</w:t>
      </w:r>
      <w:r w:rsidRPr="00562988">
        <w:rPr>
          <w:rFonts w:ascii="Arial" w:eastAsia="宋体" w:hAnsi="Arial" w:cs="Arial"/>
          <w:color w:val="2B2B2B"/>
          <w:kern w:val="0"/>
          <w:sz w:val="30"/>
          <w:szCs w:val="30"/>
        </w:rPr>
        <w:t xml:space="preserve"> “</w:t>
      </w:r>
      <w:r w:rsidRPr="00562988">
        <w:rPr>
          <w:rFonts w:ascii="Arial" w:eastAsia="宋体" w:hAnsi="Arial" w:cs="Arial"/>
          <w:color w:val="2B2B2B"/>
          <w:kern w:val="0"/>
          <w:sz w:val="30"/>
          <w:szCs w:val="30"/>
        </w:rPr>
        <w:t>控制跛行是牛群管理成功的基础，它会影响奶牛的休息、采食和行为，从而降低了奶牛产奶、繁殖和生存的能力。</w:t>
      </w:r>
      <w:r w:rsidRPr="00562988">
        <w:rPr>
          <w:rFonts w:ascii="Arial" w:eastAsia="宋体" w:hAnsi="Arial" w:cs="Arial"/>
          <w:color w:val="2B2B2B"/>
          <w:kern w:val="0"/>
          <w:sz w:val="30"/>
          <w:szCs w:val="30"/>
        </w:rPr>
        <w:t>”</w:t>
      </w:r>
    </w:p>
    <w:p w:rsidR="00562988" w:rsidRPr="00562988" w:rsidRDefault="00562988" w:rsidP="005629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562988">
        <w:rPr>
          <w:rFonts w:ascii="Arial" w:eastAsia="宋体" w:hAnsi="Arial" w:cs="Arial"/>
          <w:color w:val="2B2B2B"/>
          <w:kern w:val="0"/>
          <w:sz w:val="30"/>
          <w:szCs w:val="30"/>
        </w:rPr>
        <w:lastRenderedPageBreak/>
        <w:t xml:space="preserve">　　</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设施问题</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如卧床太小，不仅会减少奶牛的躺卧时间，实际上还会增加跛行问题</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，他说到，宽卧床</w:t>
      </w:r>
      <w:r w:rsidRPr="00562988">
        <w:rPr>
          <w:rFonts w:ascii="Arial" w:eastAsia="宋体" w:hAnsi="Arial" w:cs="Arial"/>
          <w:color w:val="2B2B2B"/>
          <w:kern w:val="0"/>
          <w:sz w:val="30"/>
          <w:szCs w:val="30"/>
        </w:rPr>
        <w:t>127</w:t>
      </w:r>
      <w:r w:rsidRPr="00562988">
        <w:rPr>
          <w:rFonts w:ascii="Arial" w:eastAsia="宋体" w:hAnsi="Arial" w:cs="Arial"/>
          <w:color w:val="2B2B2B"/>
          <w:kern w:val="0"/>
          <w:sz w:val="30"/>
          <w:szCs w:val="30"/>
        </w:rPr>
        <w:t>厘米</w:t>
      </w:r>
      <w:r w:rsidRPr="00562988">
        <w:rPr>
          <w:rFonts w:ascii="Arial" w:eastAsia="宋体" w:hAnsi="Arial" w:cs="Arial"/>
          <w:color w:val="2B2B2B"/>
          <w:kern w:val="0"/>
          <w:sz w:val="30"/>
          <w:szCs w:val="30"/>
        </w:rPr>
        <w:t>(50</w:t>
      </w:r>
      <w:r w:rsidRPr="00562988">
        <w:rPr>
          <w:rFonts w:ascii="Arial" w:eastAsia="宋体" w:hAnsi="Arial" w:cs="Arial"/>
          <w:color w:val="2B2B2B"/>
          <w:kern w:val="0"/>
          <w:sz w:val="30"/>
          <w:szCs w:val="30"/>
        </w:rPr>
        <w:t>英寸</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会比窄卧床</w:t>
      </w:r>
      <w:r w:rsidRPr="00562988">
        <w:rPr>
          <w:rFonts w:ascii="Arial" w:eastAsia="宋体" w:hAnsi="Arial" w:cs="Arial"/>
          <w:color w:val="2B2B2B"/>
          <w:kern w:val="0"/>
          <w:sz w:val="30"/>
          <w:szCs w:val="30"/>
        </w:rPr>
        <w:t>116.8</w:t>
      </w:r>
      <w:r w:rsidRPr="00562988">
        <w:rPr>
          <w:rFonts w:ascii="Arial" w:eastAsia="宋体" w:hAnsi="Arial" w:cs="Arial"/>
          <w:color w:val="2B2B2B"/>
          <w:kern w:val="0"/>
          <w:sz w:val="30"/>
          <w:szCs w:val="30"/>
        </w:rPr>
        <w:t>厘米</w:t>
      </w:r>
      <w:r w:rsidRPr="00562988">
        <w:rPr>
          <w:rFonts w:ascii="Arial" w:eastAsia="宋体" w:hAnsi="Arial" w:cs="Arial"/>
          <w:color w:val="2B2B2B"/>
          <w:kern w:val="0"/>
          <w:sz w:val="30"/>
          <w:szCs w:val="30"/>
        </w:rPr>
        <w:t>(46</w:t>
      </w:r>
      <w:r w:rsidRPr="00562988">
        <w:rPr>
          <w:rFonts w:ascii="Arial" w:eastAsia="宋体" w:hAnsi="Arial" w:cs="Arial"/>
          <w:color w:val="2B2B2B"/>
          <w:kern w:val="0"/>
          <w:sz w:val="30"/>
          <w:szCs w:val="30"/>
        </w:rPr>
        <w:t>英寸</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要好，长卧床也比短卧床要好。</w:t>
      </w:r>
    </w:p>
    <w:p w:rsidR="00562988" w:rsidRPr="00562988" w:rsidRDefault="00562988" w:rsidP="005629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562988">
        <w:rPr>
          <w:rFonts w:ascii="Arial" w:eastAsia="宋体" w:hAnsi="Arial" w:cs="Arial"/>
          <w:color w:val="2B2B2B"/>
          <w:kern w:val="0"/>
          <w:sz w:val="30"/>
          <w:szCs w:val="30"/>
        </w:rPr>
        <w:t xml:space="preserve">　　任何跛行的报告都不可能讨论所有的原因及相关的解决方案。因此，</w:t>
      </w:r>
      <w:r w:rsidRPr="00562988">
        <w:rPr>
          <w:rFonts w:ascii="Arial" w:eastAsia="宋体" w:hAnsi="Arial" w:cs="Arial"/>
          <w:color w:val="2B2B2B"/>
          <w:kern w:val="0"/>
          <w:sz w:val="30"/>
          <w:szCs w:val="30"/>
        </w:rPr>
        <w:t>Cook</w:t>
      </w:r>
      <w:r w:rsidRPr="00562988">
        <w:rPr>
          <w:rFonts w:ascii="Arial" w:eastAsia="宋体" w:hAnsi="Arial" w:cs="Arial"/>
          <w:color w:val="2B2B2B"/>
          <w:kern w:val="0"/>
          <w:sz w:val="30"/>
          <w:szCs w:val="30"/>
        </w:rPr>
        <w:t>只关注以下</w:t>
      </w:r>
      <w:r w:rsidRPr="00562988">
        <w:rPr>
          <w:rFonts w:ascii="Arial" w:eastAsia="宋体" w:hAnsi="Arial" w:cs="Arial"/>
          <w:color w:val="2B2B2B"/>
          <w:kern w:val="0"/>
          <w:sz w:val="30"/>
          <w:szCs w:val="30"/>
        </w:rPr>
        <w:t>6</w:t>
      </w:r>
      <w:r w:rsidRPr="00562988">
        <w:rPr>
          <w:rFonts w:ascii="Arial" w:eastAsia="宋体" w:hAnsi="Arial" w:cs="Arial"/>
          <w:color w:val="2B2B2B"/>
          <w:kern w:val="0"/>
          <w:sz w:val="30"/>
          <w:szCs w:val="30"/>
        </w:rPr>
        <w:t>个方面，其中的某一个方面可能就会带来惊喜。</w:t>
      </w:r>
    </w:p>
    <w:p w:rsidR="00562988" w:rsidRPr="00562988" w:rsidRDefault="00562988" w:rsidP="005629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562988">
        <w:rPr>
          <w:rFonts w:ascii="Arial" w:eastAsia="宋体" w:hAnsi="Arial" w:cs="Arial"/>
          <w:color w:val="2B2B2B"/>
          <w:kern w:val="0"/>
          <w:sz w:val="30"/>
          <w:szCs w:val="30"/>
        </w:rPr>
        <w:t xml:space="preserve">　　充足的休息时间</w:t>
      </w:r>
      <w:r w:rsidRPr="00562988">
        <w:rPr>
          <w:rFonts w:ascii="Arial" w:eastAsia="宋体" w:hAnsi="Arial" w:cs="Arial"/>
          <w:color w:val="2B2B2B"/>
          <w:kern w:val="0"/>
          <w:sz w:val="30"/>
          <w:szCs w:val="30"/>
        </w:rPr>
        <w:t xml:space="preserve"> </w:t>
      </w:r>
      <w:r w:rsidRPr="00562988">
        <w:rPr>
          <w:rFonts w:ascii="Arial" w:eastAsia="宋体" w:hAnsi="Arial" w:cs="Arial"/>
          <w:color w:val="2B2B2B"/>
          <w:kern w:val="0"/>
          <w:sz w:val="30"/>
          <w:szCs w:val="30"/>
        </w:rPr>
        <w:t>卧床设计不合理是一个明显的问题，但是与挤奶相关的一些因素也会导致奶牛没有足够的躺卧时间，至少</w:t>
      </w:r>
      <w:r w:rsidRPr="00562988">
        <w:rPr>
          <w:rFonts w:ascii="Arial" w:eastAsia="宋体" w:hAnsi="Arial" w:cs="Arial"/>
          <w:color w:val="2B2B2B"/>
          <w:kern w:val="0"/>
          <w:sz w:val="30"/>
          <w:szCs w:val="30"/>
        </w:rPr>
        <w:t>12</w:t>
      </w:r>
      <w:r w:rsidRPr="00562988">
        <w:rPr>
          <w:rFonts w:ascii="Arial" w:eastAsia="宋体" w:hAnsi="Arial" w:cs="Arial"/>
          <w:color w:val="2B2B2B"/>
          <w:kern w:val="0"/>
          <w:sz w:val="30"/>
          <w:szCs w:val="30"/>
        </w:rPr>
        <w:t>个小时。挤奶时牛群太大、挤奶厅太小或挤奶效率太慢，都会使奶牛在待挤厅花费太多的时间，这也是奶牛发生跛行的一个常见原因。</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如果奶牛每天挤奶的时间超过</w:t>
      </w:r>
      <w:r w:rsidRPr="00562988">
        <w:rPr>
          <w:rFonts w:ascii="Arial" w:eastAsia="宋体" w:hAnsi="Arial" w:cs="Arial"/>
          <w:color w:val="2B2B2B"/>
          <w:kern w:val="0"/>
          <w:sz w:val="30"/>
          <w:szCs w:val="30"/>
        </w:rPr>
        <w:t>3</w:t>
      </w:r>
      <w:r w:rsidRPr="00562988">
        <w:rPr>
          <w:rFonts w:ascii="Arial" w:eastAsia="宋体" w:hAnsi="Arial" w:cs="Arial"/>
          <w:color w:val="2B2B2B"/>
          <w:kern w:val="0"/>
          <w:sz w:val="30"/>
          <w:szCs w:val="30"/>
        </w:rPr>
        <w:t>小时，那其躺卧时间就不会达到</w:t>
      </w:r>
      <w:r w:rsidRPr="00562988">
        <w:rPr>
          <w:rFonts w:ascii="Arial" w:eastAsia="宋体" w:hAnsi="Arial" w:cs="Arial"/>
          <w:color w:val="2B2B2B"/>
          <w:kern w:val="0"/>
          <w:sz w:val="30"/>
          <w:szCs w:val="30"/>
        </w:rPr>
        <w:t>12</w:t>
      </w:r>
      <w:r w:rsidRPr="00562988">
        <w:rPr>
          <w:rFonts w:ascii="Arial" w:eastAsia="宋体" w:hAnsi="Arial" w:cs="Arial"/>
          <w:color w:val="2B2B2B"/>
          <w:kern w:val="0"/>
          <w:sz w:val="30"/>
          <w:szCs w:val="30"/>
        </w:rPr>
        <w:t>小时的目标。</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 xml:space="preserve"> Cook</w:t>
      </w:r>
      <w:r w:rsidRPr="00562988">
        <w:rPr>
          <w:rFonts w:ascii="Arial" w:eastAsia="宋体" w:hAnsi="Arial" w:cs="Arial"/>
          <w:color w:val="2B2B2B"/>
          <w:kern w:val="0"/>
          <w:sz w:val="30"/>
          <w:szCs w:val="30"/>
        </w:rPr>
        <w:t>提醒到。过长的行走距离、长时间拴系及过度拥挤都会使事情更糟。</w:t>
      </w:r>
    </w:p>
    <w:p w:rsidR="00562988" w:rsidRPr="00562988" w:rsidRDefault="00562988" w:rsidP="005629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562988">
        <w:rPr>
          <w:rFonts w:ascii="Arial" w:eastAsia="宋体" w:hAnsi="Arial" w:cs="Arial"/>
          <w:color w:val="2B2B2B"/>
          <w:kern w:val="0"/>
          <w:sz w:val="30"/>
          <w:szCs w:val="30"/>
        </w:rPr>
        <w:t xml:space="preserve">　</w:t>
      </w:r>
      <w:r w:rsidRPr="00562988">
        <w:rPr>
          <w:rFonts w:ascii="Arial" w:eastAsia="宋体" w:hAnsi="Arial" w:cs="Arial"/>
          <w:b/>
          <w:bCs/>
          <w:color w:val="2B2B2B"/>
          <w:kern w:val="0"/>
          <w:sz w:val="30"/>
          <w:szCs w:val="30"/>
        </w:rPr>
        <w:t xml:space="preserve">　沙子垫料的卧床</w:t>
      </w:r>
      <w:r w:rsidRPr="00562988">
        <w:rPr>
          <w:rFonts w:ascii="Arial" w:eastAsia="宋体" w:hAnsi="Arial" w:cs="Arial"/>
          <w:color w:val="2B2B2B"/>
          <w:kern w:val="0"/>
          <w:sz w:val="30"/>
          <w:szCs w:val="30"/>
        </w:rPr>
        <w:t xml:space="preserve"> </w:t>
      </w:r>
      <w:r w:rsidRPr="00562988">
        <w:rPr>
          <w:rFonts w:ascii="Arial" w:eastAsia="宋体" w:hAnsi="Arial" w:cs="Arial"/>
          <w:color w:val="2B2B2B"/>
          <w:kern w:val="0"/>
          <w:sz w:val="30"/>
          <w:szCs w:val="30"/>
        </w:rPr>
        <w:t>牛奶质量专家喜欢沙子，是因为它不利于乳房炎致病微生物的生长。</w:t>
      </w:r>
      <w:r w:rsidRPr="00562988">
        <w:rPr>
          <w:rFonts w:ascii="Arial" w:eastAsia="宋体" w:hAnsi="Arial" w:cs="Arial"/>
          <w:color w:val="2B2B2B"/>
          <w:kern w:val="0"/>
          <w:sz w:val="30"/>
          <w:szCs w:val="30"/>
        </w:rPr>
        <w:t>Cook</w:t>
      </w:r>
      <w:r w:rsidRPr="00562988">
        <w:rPr>
          <w:rFonts w:ascii="Arial" w:eastAsia="宋体" w:hAnsi="Arial" w:cs="Arial"/>
          <w:color w:val="2B2B2B"/>
          <w:kern w:val="0"/>
          <w:sz w:val="30"/>
          <w:szCs w:val="30"/>
        </w:rPr>
        <w:t>喜欢沙子，因为它使奶牛更舒适，且利于站立。</w:t>
      </w:r>
      <w:r w:rsidRPr="00562988">
        <w:rPr>
          <w:rFonts w:ascii="Arial" w:eastAsia="宋体" w:hAnsi="Arial" w:cs="Arial"/>
          <w:color w:val="2B2B2B"/>
          <w:kern w:val="0"/>
          <w:sz w:val="30"/>
          <w:szCs w:val="30"/>
        </w:rPr>
        <w:t>Cook</w:t>
      </w:r>
      <w:r w:rsidRPr="00562988">
        <w:rPr>
          <w:rFonts w:ascii="Arial" w:eastAsia="宋体" w:hAnsi="Arial" w:cs="Arial"/>
          <w:color w:val="2B2B2B"/>
          <w:kern w:val="0"/>
          <w:sz w:val="30"/>
          <w:szCs w:val="30"/>
        </w:rPr>
        <w:t>说，特别是沙子能使奶牛在通道的行走更安全，使奶牛躺卧时间增加，并且提高了跛行牛躺卧和站立的能力</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这一优势对于年长的奶牛尤其重要。</w:t>
      </w:r>
    </w:p>
    <w:p w:rsidR="00562988" w:rsidRPr="00562988" w:rsidRDefault="00562988" w:rsidP="005629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562988">
        <w:rPr>
          <w:rFonts w:ascii="Arial" w:eastAsia="宋体" w:hAnsi="Arial" w:cs="Arial"/>
          <w:color w:val="2B2B2B"/>
          <w:kern w:val="0"/>
          <w:sz w:val="30"/>
          <w:szCs w:val="30"/>
        </w:rPr>
        <w:t xml:space="preserve">　　</w:t>
      </w:r>
      <w:r w:rsidRPr="00562988">
        <w:rPr>
          <w:rFonts w:ascii="Arial" w:eastAsia="宋体" w:hAnsi="Arial" w:cs="Arial"/>
          <w:b/>
          <w:bCs/>
          <w:color w:val="2B2B2B"/>
          <w:kern w:val="0"/>
          <w:sz w:val="30"/>
          <w:szCs w:val="30"/>
        </w:rPr>
        <w:t>良好的地面</w:t>
      </w:r>
      <w:r w:rsidRPr="00562988">
        <w:rPr>
          <w:rFonts w:ascii="Arial" w:eastAsia="宋体" w:hAnsi="Arial" w:cs="Arial"/>
          <w:color w:val="2B2B2B"/>
          <w:kern w:val="0"/>
          <w:sz w:val="30"/>
          <w:szCs w:val="30"/>
        </w:rPr>
        <w:t xml:space="preserve"> </w:t>
      </w:r>
      <w:r w:rsidRPr="00562988">
        <w:rPr>
          <w:rFonts w:ascii="Arial" w:eastAsia="宋体" w:hAnsi="Arial" w:cs="Arial"/>
          <w:color w:val="2B2B2B"/>
          <w:kern w:val="0"/>
          <w:sz w:val="30"/>
          <w:szCs w:val="30"/>
        </w:rPr>
        <w:t>无论是否有沙子卧床，良好的地面都很重要。为避免滑倒、磨损和创伤的风险，</w:t>
      </w:r>
      <w:r w:rsidRPr="00562988">
        <w:rPr>
          <w:rFonts w:ascii="Arial" w:eastAsia="宋体" w:hAnsi="Arial" w:cs="Arial"/>
          <w:color w:val="2B2B2B"/>
          <w:kern w:val="0"/>
          <w:sz w:val="30"/>
          <w:szCs w:val="30"/>
        </w:rPr>
        <w:t>Cook</w:t>
      </w:r>
      <w:r w:rsidRPr="00562988">
        <w:rPr>
          <w:rFonts w:ascii="Arial" w:eastAsia="宋体" w:hAnsi="Arial" w:cs="Arial"/>
          <w:color w:val="2B2B2B"/>
          <w:kern w:val="0"/>
          <w:sz w:val="30"/>
          <w:szCs w:val="30"/>
        </w:rPr>
        <w:t>建议在转移通道、待挤</w:t>
      </w:r>
      <w:r w:rsidRPr="00562988">
        <w:rPr>
          <w:rFonts w:ascii="Arial" w:eastAsia="宋体" w:hAnsi="Arial" w:cs="Arial"/>
          <w:color w:val="2B2B2B"/>
          <w:kern w:val="0"/>
          <w:sz w:val="30"/>
          <w:szCs w:val="30"/>
        </w:rPr>
        <w:lastRenderedPageBreak/>
        <w:t>厅、挤奶厅及奶厅通道上使用橡胶垫。至于带沟槽的水泥地面，他推荐沟槽宽度为</w:t>
      </w:r>
      <w:r w:rsidRPr="00562988">
        <w:rPr>
          <w:rFonts w:ascii="Arial" w:eastAsia="宋体" w:hAnsi="Arial" w:cs="Arial"/>
          <w:color w:val="2B2B2B"/>
          <w:kern w:val="0"/>
          <w:sz w:val="30"/>
          <w:szCs w:val="30"/>
        </w:rPr>
        <w:t>1.9</w:t>
      </w:r>
      <w:r w:rsidRPr="00562988">
        <w:rPr>
          <w:rFonts w:ascii="Arial" w:eastAsia="宋体" w:hAnsi="Arial" w:cs="Arial"/>
          <w:color w:val="2B2B2B"/>
          <w:kern w:val="0"/>
          <w:sz w:val="30"/>
          <w:szCs w:val="30"/>
        </w:rPr>
        <w:t>厘米</w:t>
      </w:r>
      <w:r w:rsidRPr="00562988">
        <w:rPr>
          <w:rFonts w:ascii="Arial" w:eastAsia="宋体" w:hAnsi="Arial" w:cs="Arial"/>
          <w:color w:val="2B2B2B"/>
          <w:kern w:val="0"/>
          <w:sz w:val="30"/>
          <w:szCs w:val="30"/>
        </w:rPr>
        <w:t>(0.75</w:t>
      </w:r>
      <w:r w:rsidRPr="00562988">
        <w:rPr>
          <w:rFonts w:ascii="Arial" w:eastAsia="宋体" w:hAnsi="Arial" w:cs="Arial"/>
          <w:color w:val="2B2B2B"/>
          <w:kern w:val="0"/>
          <w:sz w:val="30"/>
          <w:szCs w:val="30"/>
        </w:rPr>
        <w:t>英寸</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，深度为</w:t>
      </w:r>
      <w:r w:rsidRPr="00562988">
        <w:rPr>
          <w:rFonts w:ascii="Arial" w:eastAsia="宋体" w:hAnsi="Arial" w:cs="Arial"/>
          <w:color w:val="2B2B2B"/>
          <w:kern w:val="0"/>
          <w:sz w:val="30"/>
          <w:szCs w:val="30"/>
        </w:rPr>
        <w:t>1.27</w:t>
      </w:r>
      <w:r w:rsidRPr="00562988">
        <w:rPr>
          <w:rFonts w:ascii="Arial" w:eastAsia="宋体" w:hAnsi="Arial" w:cs="Arial"/>
          <w:color w:val="2B2B2B"/>
          <w:kern w:val="0"/>
          <w:sz w:val="30"/>
          <w:szCs w:val="30"/>
        </w:rPr>
        <w:t>厘米</w:t>
      </w:r>
      <w:r w:rsidRPr="00562988">
        <w:rPr>
          <w:rFonts w:ascii="Arial" w:eastAsia="宋体" w:hAnsi="Arial" w:cs="Arial"/>
          <w:color w:val="2B2B2B"/>
          <w:kern w:val="0"/>
          <w:sz w:val="30"/>
          <w:szCs w:val="30"/>
        </w:rPr>
        <w:t>(0.5</w:t>
      </w:r>
      <w:r w:rsidRPr="00562988">
        <w:rPr>
          <w:rFonts w:ascii="Arial" w:eastAsia="宋体" w:hAnsi="Arial" w:cs="Arial"/>
          <w:color w:val="2B2B2B"/>
          <w:kern w:val="0"/>
          <w:sz w:val="30"/>
          <w:szCs w:val="30"/>
        </w:rPr>
        <w:t>英寸</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、间距</w:t>
      </w:r>
      <w:r w:rsidRPr="00562988">
        <w:rPr>
          <w:rFonts w:ascii="Arial" w:eastAsia="宋体" w:hAnsi="Arial" w:cs="Arial"/>
          <w:color w:val="2B2B2B"/>
          <w:kern w:val="0"/>
          <w:sz w:val="30"/>
          <w:szCs w:val="30"/>
        </w:rPr>
        <w:t>8.25</w:t>
      </w:r>
      <w:r w:rsidRPr="00562988">
        <w:rPr>
          <w:rFonts w:ascii="Arial" w:eastAsia="宋体" w:hAnsi="Arial" w:cs="Arial"/>
          <w:color w:val="2B2B2B"/>
          <w:kern w:val="0"/>
          <w:sz w:val="30"/>
          <w:szCs w:val="30"/>
        </w:rPr>
        <w:t>厘米</w:t>
      </w:r>
      <w:r w:rsidRPr="00562988">
        <w:rPr>
          <w:rFonts w:ascii="Arial" w:eastAsia="宋体" w:hAnsi="Arial" w:cs="Arial"/>
          <w:color w:val="2B2B2B"/>
          <w:kern w:val="0"/>
          <w:sz w:val="30"/>
          <w:szCs w:val="30"/>
        </w:rPr>
        <w:t>(3.25</w:t>
      </w:r>
      <w:r w:rsidRPr="00562988">
        <w:rPr>
          <w:rFonts w:ascii="Arial" w:eastAsia="宋体" w:hAnsi="Arial" w:cs="Arial"/>
          <w:color w:val="2B2B2B"/>
          <w:kern w:val="0"/>
          <w:sz w:val="30"/>
          <w:szCs w:val="30"/>
        </w:rPr>
        <w:t>英寸</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。而在容易滑倒的高风险区域，如奶牛需急转弯的地方，可增加间距</w:t>
      </w:r>
      <w:r w:rsidRPr="00562988">
        <w:rPr>
          <w:rFonts w:ascii="Arial" w:eastAsia="宋体" w:hAnsi="Arial" w:cs="Arial"/>
          <w:color w:val="2B2B2B"/>
          <w:kern w:val="0"/>
          <w:sz w:val="30"/>
          <w:szCs w:val="30"/>
        </w:rPr>
        <w:t>10</w:t>
      </w:r>
      <w:r w:rsidRPr="00562988">
        <w:rPr>
          <w:rFonts w:ascii="Arial" w:eastAsia="宋体" w:hAnsi="Arial" w:cs="Arial"/>
          <w:color w:val="2B2B2B"/>
          <w:kern w:val="0"/>
          <w:sz w:val="30"/>
          <w:szCs w:val="30"/>
        </w:rPr>
        <w:t>厘米</w:t>
      </w:r>
      <w:r w:rsidRPr="00562988">
        <w:rPr>
          <w:rFonts w:ascii="Arial" w:eastAsia="宋体" w:hAnsi="Arial" w:cs="Arial"/>
          <w:color w:val="2B2B2B"/>
          <w:kern w:val="0"/>
          <w:sz w:val="30"/>
          <w:szCs w:val="30"/>
        </w:rPr>
        <w:t>(4</w:t>
      </w:r>
      <w:r w:rsidRPr="00562988">
        <w:rPr>
          <w:rFonts w:ascii="Arial" w:eastAsia="宋体" w:hAnsi="Arial" w:cs="Arial"/>
          <w:color w:val="2B2B2B"/>
          <w:kern w:val="0"/>
          <w:sz w:val="30"/>
          <w:szCs w:val="30"/>
        </w:rPr>
        <w:t>英寸</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的菱形沟槽。</w:t>
      </w:r>
    </w:p>
    <w:p w:rsidR="00562988" w:rsidRPr="00562988" w:rsidRDefault="00562988" w:rsidP="005629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562988">
        <w:rPr>
          <w:rFonts w:ascii="Arial" w:eastAsia="宋体" w:hAnsi="Arial" w:cs="Arial"/>
          <w:color w:val="2B2B2B"/>
          <w:kern w:val="0"/>
          <w:sz w:val="30"/>
          <w:szCs w:val="30"/>
        </w:rPr>
        <w:t xml:space="preserve">　　</w:t>
      </w:r>
      <w:r w:rsidRPr="00562988">
        <w:rPr>
          <w:rFonts w:ascii="Arial" w:eastAsia="宋体" w:hAnsi="Arial" w:cs="Arial"/>
          <w:b/>
          <w:bCs/>
          <w:color w:val="2B2B2B"/>
          <w:kern w:val="0"/>
          <w:sz w:val="30"/>
          <w:szCs w:val="30"/>
        </w:rPr>
        <w:t>牛蹄健康</w:t>
      </w:r>
      <w:r w:rsidRPr="00562988">
        <w:rPr>
          <w:rFonts w:ascii="Arial" w:eastAsia="宋体" w:hAnsi="Arial" w:cs="Arial"/>
          <w:color w:val="2B2B2B"/>
          <w:kern w:val="0"/>
          <w:sz w:val="30"/>
          <w:szCs w:val="30"/>
        </w:rPr>
        <w:t xml:space="preserve"> Cook</w:t>
      </w:r>
      <w:r w:rsidRPr="00562988">
        <w:rPr>
          <w:rFonts w:ascii="Arial" w:eastAsia="宋体" w:hAnsi="Arial" w:cs="Arial"/>
          <w:color w:val="2B2B2B"/>
          <w:kern w:val="0"/>
          <w:sz w:val="30"/>
          <w:szCs w:val="30"/>
        </w:rPr>
        <w:t>表示良好的牛蹄健康管理涉及日常预防修蹄和尽早识别和治疗跛行奶牛。他相信修蹄的效果仅能维持</w:t>
      </w:r>
      <w:r w:rsidRPr="00562988">
        <w:rPr>
          <w:rFonts w:ascii="Arial" w:eastAsia="宋体" w:hAnsi="Arial" w:cs="Arial"/>
          <w:color w:val="2B2B2B"/>
          <w:kern w:val="0"/>
          <w:sz w:val="30"/>
          <w:szCs w:val="30"/>
        </w:rPr>
        <w:t>4</w:t>
      </w:r>
      <w:r w:rsidRPr="00562988">
        <w:rPr>
          <w:rFonts w:ascii="Arial" w:eastAsia="宋体" w:hAnsi="Arial" w:cs="Arial"/>
          <w:color w:val="2B2B2B"/>
          <w:kern w:val="0"/>
          <w:sz w:val="30"/>
          <w:szCs w:val="30"/>
        </w:rPr>
        <w:t>个月，他还建议青年母牛应在产犊前，泌乳牛在泌乳期的</w:t>
      </w:r>
      <w:r w:rsidRPr="00562988">
        <w:rPr>
          <w:rFonts w:ascii="Arial" w:eastAsia="宋体" w:hAnsi="Arial" w:cs="Arial"/>
          <w:color w:val="2B2B2B"/>
          <w:kern w:val="0"/>
          <w:sz w:val="30"/>
          <w:szCs w:val="30"/>
        </w:rPr>
        <w:t>80</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150</w:t>
      </w:r>
      <w:r w:rsidRPr="00562988">
        <w:rPr>
          <w:rFonts w:ascii="Arial" w:eastAsia="宋体" w:hAnsi="Arial" w:cs="Arial"/>
          <w:color w:val="2B2B2B"/>
          <w:kern w:val="0"/>
          <w:sz w:val="30"/>
          <w:szCs w:val="30"/>
        </w:rPr>
        <w:t>天，其他所有奶牛都应在干奶期修蹄。同时他还建议，每周应有</w:t>
      </w:r>
      <w:r w:rsidRPr="00562988">
        <w:rPr>
          <w:rFonts w:ascii="Arial" w:eastAsia="宋体" w:hAnsi="Arial" w:cs="Arial"/>
          <w:color w:val="2B2B2B"/>
          <w:kern w:val="0"/>
          <w:sz w:val="30"/>
          <w:szCs w:val="30"/>
        </w:rPr>
        <w:t>1</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2</w:t>
      </w:r>
      <w:r w:rsidRPr="00562988">
        <w:rPr>
          <w:rFonts w:ascii="Arial" w:eastAsia="宋体" w:hAnsi="Arial" w:cs="Arial"/>
          <w:color w:val="2B2B2B"/>
          <w:kern w:val="0"/>
          <w:sz w:val="30"/>
          <w:szCs w:val="30"/>
        </w:rPr>
        <w:t>名专业的员工在奶牛从牛舍向挤奶厅行走时进行运动评分。他不希望看到每位修蹄师及助手每天修蹄的数量超过</w:t>
      </w:r>
      <w:r w:rsidRPr="00562988">
        <w:rPr>
          <w:rFonts w:ascii="Arial" w:eastAsia="宋体" w:hAnsi="Arial" w:cs="Arial"/>
          <w:color w:val="2B2B2B"/>
          <w:kern w:val="0"/>
          <w:sz w:val="30"/>
          <w:szCs w:val="30"/>
        </w:rPr>
        <w:t>50</w:t>
      </w:r>
      <w:r w:rsidRPr="00562988">
        <w:rPr>
          <w:rFonts w:ascii="Arial" w:eastAsia="宋体" w:hAnsi="Arial" w:cs="Arial"/>
          <w:color w:val="2B2B2B"/>
          <w:kern w:val="0"/>
          <w:sz w:val="30"/>
          <w:szCs w:val="30"/>
        </w:rPr>
        <w:t>例，不然，他们很难把每例修蹄的工作做得很好。</w:t>
      </w:r>
    </w:p>
    <w:p w:rsidR="00562988" w:rsidRPr="00562988" w:rsidRDefault="00562988" w:rsidP="005629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562988">
        <w:rPr>
          <w:rFonts w:ascii="Arial" w:eastAsia="宋体" w:hAnsi="Arial" w:cs="Arial"/>
          <w:color w:val="2B2B2B"/>
          <w:kern w:val="0"/>
          <w:sz w:val="30"/>
          <w:szCs w:val="30"/>
        </w:rPr>
        <w:t xml:space="preserve">　　</w:t>
      </w:r>
      <w:r w:rsidRPr="00562988">
        <w:rPr>
          <w:rFonts w:ascii="Arial" w:eastAsia="宋体" w:hAnsi="Arial" w:cs="Arial"/>
          <w:b/>
          <w:bCs/>
          <w:color w:val="2B2B2B"/>
          <w:kern w:val="0"/>
          <w:sz w:val="30"/>
          <w:szCs w:val="30"/>
        </w:rPr>
        <w:t>有效的蹄浴程序</w:t>
      </w:r>
      <w:r w:rsidRPr="00562988">
        <w:rPr>
          <w:rFonts w:ascii="Arial" w:eastAsia="宋体" w:hAnsi="Arial" w:cs="Arial"/>
          <w:color w:val="2B2B2B"/>
          <w:kern w:val="0"/>
          <w:sz w:val="30"/>
          <w:szCs w:val="30"/>
        </w:rPr>
        <w:t xml:space="preserve"> </w:t>
      </w:r>
      <w:r w:rsidRPr="00562988">
        <w:rPr>
          <w:rFonts w:ascii="Arial" w:eastAsia="宋体" w:hAnsi="Arial" w:cs="Arial"/>
          <w:color w:val="2B2B2B"/>
          <w:kern w:val="0"/>
          <w:sz w:val="30"/>
          <w:szCs w:val="30"/>
        </w:rPr>
        <w:t>蹄浴在实际生产中的问题比比皆是，特别是大的牛群。蹄浴池过小就是一个常见的问题，若把这一问题放大，那很多牛场都面临此问题：在</w:t>
      </w:r>
      <w:r w:rsidRPr="00562988">
        <w:rPr>
          <w:rFonts w:ascii="Arial" w:eastAsia="宋体" w:hAnsi="Arial" w:cs="Arial"/>
          <w:color w:val="2B2B2B"/>
          <w:kern w:val="0"/>
          <w:sz w:val="30"/>
          <w:szCs w:val="30"/>
        </w:rPr>
        <w:t>200</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300</w:t>
      </w:r>
      <w:r w:rsidRPr="00562988">
        <w:rPr>
          <w:rFonts w:ascii="Arial" w:eastAsia="宋体" w:hAnsi="Arial" w:cs="Arial"/>
          <w:color w:val="2B2B2B"/>
          <w:kern w:val="0"/>
          <w:sz w:val="30"/>
          <w:szCs w:val="30"/>
        </w:rPr>
        <w:t>头奶牛蹄浴后，由于粪污的污染，蹄浴就变得没有效果。</w:t>
      </w:r>
    </w:p>
    <w:p w:rsidR="00562988" w:rsidRPr="00562988" w:rsidRDefault="00562988" w:rsidP="005629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562988">
        <w:rPr>
          <w:rFonts w:ascii="Arial" w:eastAsia="宋体" w:hAnsi="Arial" w:cs="Arial"/>
          <w:color w:val="2B2B2B"/>
          <w:kern w:val="0"/>
          <w:sz w:val="30"/>
          <w:szCs w:val="30"/>
        </w:rPr>
        <w:t xml:space="preserve">　　</w:t>
      </w:r>
      <w:r w:rsidRPr="00562988">
        <w:rPr>
          <w:rFonts w:ascii="Arial" w:eastAsia="宋体" w:hAnsi="Arial" w:cs="Arial"/>
          <w:color w:val="2B2B2B"/>
          <w:kern w:val="0"/>
          <w:sz w:val="30"/>
          <w:szCs w:val="30"/>
        </w:rPr>
        <w:t>Cook</w:t>
      </w:r>
      <w:r w:rsidRPr="00562988">
        <w:rPr>
          <w:rFonts w:ascii="Arial" w:eastAsia="宋体" w:hAnsi="Arial" w:cs="Arial"/>
          <w:color w:val="2B2B2B"/>
          <w:kern w:val="0"/>
          <w:sz w:val="30"/>
          <w:szCs w:val="30"/>
        </w:rPr>
        <w:t>表示蹄浴池必须是</w:t>
      </w:r>
      <w:r w:rsidRPr="00562988">
        <w:rPr>
          <w:rFonts w:ascii="Arial" w:eastAsia="宋体" w:hAnsi="Arial" w:cs="Arial"/>
          <w:color w:val="2B2B2B"/>
          <w:kern w:val="0"/>
          <w:sz w:val="30"/>
          <w:szCs w:val="30"/>
        </w:rPr>
        <w:t>304.8</w:t>
      </w:r>
      <w:r w:rsidRPr="00562988">
        <w:rPr>
          <w:rFonts w:ascii="Arial" w:eastAsia="宋体" w:hAnsi="Arial" w:cs="Arial"/>
          <w:color w:val="2B2B2B"/>
          <w:kern w:val="0"/>
          <w:sz w:val="30"/>
          <w:szCs w:val="30"/>
        </w:rPr>
        <w:t>厘米</w:t>
      </w:r>
      <w:r w:rsidRPr="00562988">
        <w:rPr>
          <w:rFonts w:ascii="Arial" w:eastAsia="宋体" w:hAnsi="Arial" w:cs="Arial"/>
          <w:color w:val="2B2B2B"/>
          <w:kern w:val="0"/>
          <w:sz w:val="30"/>
          <w:szCs w:val="30"/>
        </w:rPr>
        <w:t>(10</w:t>
      </w:r>
      <w:r w:rsidRPr="00562988">
        <w:rPr>
          <w:rFonts w:ascii="Arial" w:eastAsia="宋体" w:hAnsi="Arial" w:cs="Arial"/>
          <w:color w:val="2B2B2B"/>
          <w:kern w:val="0"/>
          <w:sz w:val="30"/>
          <w:szCs w:val="30"/>
        </w:rPr>
        <w:t>英尺</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长，但</w:t>
      </w:r>
      <w:r w:rsidRPr="00562988">
        <w:rPr>
          <w:rFonts w:ascii="Arial" w:eastAsia="宋体" w:hAnsi="Arial" w:cs="Arial"/>
          <w:color w:val="2B2B2B"/>
          <w:kern w:val="0"/>
          <w:sz w:val="30"/>
          <w:szCs w:val="30"/>
        </w:rPr>
        <w:t>365.7</w:t>
      </w:r>
      <w:r w:rsidRPr="00562988">
        <w:rPr>
          <w:rFonts w:ascii="Arial" w:eastAsia="宋体" w:hAnsi="Arial" w:cs="Arial"/>
          <w:color w:val="2B2B2B"/>
          <w:kern w:val="0"/>
          <w:sz w:val="30"/>
          <w:szCs w:val="30"/>
        </w:rPr>
        <w:t>厘米长</w:t>
      </w:r>
      <w:r w:rsidRPr="00562988">
        <w:rPr>
          <w:rFonts w:ascii="Arial" w:eastAsia="宋体" w:hAnsi="Arial" w:cs="Arial"/>
          <w:color w:val="2B2B2B"/>
          <w:kern w:val="0"/>
          <w:sz w:val="30"/>
          <w:szCs w:val="30"/>
        </w:rPr>
        <w:t>(12</w:t>
      </w:r>
      <w:r w:rsidRPr="00562988">
        <w:rPr>
          <w:rFonts w:ascii="Arial" w:eastAsia="宋体" w:hAnsi="Arial" w:cs="Arial"/>
          <w:color w:val="2B2B2B"/>
          <w:kern w:val="0"/>
          <w:sz w:val="30"/>
          <w:szCs w:val="30"/>
        </w:rPr>
        <w:t>英尺</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会更好，因为它能确保每头奶牛能在蹄浴液中把每只蹄子都浸湿三次而不是两次。他不推荐冲洗蹄子。</w:t>
      </w:r>
    </w:p>
    <w:p w:rsidR="00562988" w:rsidRPr="00562988" w:rsidRDefault="00562988" w:rsidP="005629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562988">
        <w:rPr>
          <w:rFonts w:ascii="Arial" w:eastAsia="宋体" w:hAnsi="Arial" w:cs="Arial"/>
          <w:color w:val="2B2B2B"/>
          <w:kern w:val="0"/>
          <w:sz w:val="30"/>
          <w:szCs w:val="30"/>
        </w:rPr>
        <w:t xml:space="preserve">　　他还提醒奶农，蹄浴不是蹄疣病变的治疗方法，他们只是降低慢性携菌者发病的风险。</w:t>
      </w:r>
    </w:p>
    <w:p w:rsidR="00562988" w:rsidRPr="00562988" w:rsidRDefault="00562988" w:rsidP="005629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562988">
        <w:rPr>
          <w:rFonts w:ascii="Arial" w:eastAsia="宋体" w:hAnsi="Arial" w:cs="Arial"/>
          <w:color w:val="2B2B2B"/>
          <w:kern w:val="0"/>
          <w:sz w:val="30"/>
          <w:szCs w:val="30"/>
        </w:rPr>
        <w:lastRenderedPageBreak/>
        <w:t xml:space="preserve">　　</w:t>
      </w:r>
      <w:r w:rsidRPr="00562988">
        <w:rPr>
          <w:rFonts w:ascii="Arial" w:eastAsia="宋体" w:hAnsi="Arial" w:cs="Arial"/>
          <w:b/>
          <w:bCs/>
          <w:color w:val="2B2B2B"/>
          <w:kern w:val="0"/>
          <w:sz w:val="30"/>
          <w:szCs w:val="30"/>
        </w:rPr>
        <w:t>奶牛降温</w:t>
      </w:r>
      <w:r w:rsidRPr="00562988">
        <w:rPr>
          <w:rFonts w:ascii="Arial" w:eastAsia="宋体" w:hAnsi="Arial" w:cs="Arial"/>
          <w:color w:val="2B2B2B"/>
          <w:kern w:val="0"/>
          <w:sz w:val="30"/>
          <w:szCs w:val="30"/>
        </w:rPr>
        <w:t xml:space="preserve"> </w:t>
      </w:r>
      <w:r w:rsidRPr="00562988">
        <w:rPr>
          <w:rFonts w:ascii="Arial" w:eastAsia="宋体" w:hAnsi="Arial" w:cs="Arial"/>
          <w:color w:val="2B2B2B"/>
          <w:kern w:val="0"/>
          <w:sz w:val="30"/>
          <w:szCs w:val="30"/>
        </w:rPr>
        <w:t>会议的参会者可能认为这不会有效。</w:t>
      </w:r>
      <w:r w:rsidRPr="00562988">
        <w:rPr>
          <w:rFonts w:ascii="Arial" w:eastAsia="宋体" w:hAnsi="Arial" w:cs="Arial"/>
          <w:color w:val="2B2B2B"/>
          <w:kern w:val="0"/>
          <w:sz w:val="30"/>
          <w:szCs w:val="30"/>
        </w:rPr>
        <w:t>Cook</w:t>
      </w:r>
      <w:r w:rsidRPr="00562988">
        <w:rPr>
          <w:rFonts w:ascii="Arial" w:eastAsia="宋体" w:hAnsi="Arial" w:cs="Arial"/>
          <w:color w:val="2B2B2B"/>
          <w:kern w:val="0"/>
          <w:sz w:val="30"/>
          <w:szCs w:val="30"/>
        </w:rPr>
        <w:t>表示，</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热应激确实会减少奶牛的躺卧时间，但是减少的幅度并不是很明显。</w:t>
      </w:r>
      <w:r w:rsidRPr="00562988">
        <w:rPr>
          <w:rFonts w:ascii="Arial" w:eastAsia="宋体" w:hAnsi="Arial" w:cs="Arial"/>
          <w:color w:val="2B2B2B"/>
          <w:kern w:val="0"/>
          <w:sz w:val="30"/>
          <w:szCs w:val="30"/>
        </w:rPr>
        <w:t xml:space="preserve">” </w:t>
      </w:r>
      <w:r w:rsidRPr="00562988">
        <w:rPr>
          <w:rFonts w:ascii="Arial" w:eastAsia="宋体" w:hAnsi="Arial" w:cs="Arial"/>
          <w:color w:val="2B2B2B"/>
          <w:kern w:val="0"/>
          <w:sz w:val="30"/>
          <w:szCs w:val="30"/>
        </w:rPr>
        <w:t>他还强调，奶牛场的腐蹄病和跛行的发病有着一个非常明显的波峰和低谷趋势。高峰发病通常是在高温期结束后的两个月，这将导致饲料采食量降低，并将导致亚临床瘤胃酸中毒。</w:t>
      </w:r>
    </w:p>
    <w:p w:rsidR="00562988" w:rsidRPr="00562988" w:rsidRDefault="00562988" w:rsidP="005629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562988">
        <w:rPr>
          <w:rFonts w:ascii="Arial" w:eastAsia="宋体" w:hAnsi="Arial" w:cs="Arial"/>
          <w:color w:val="2B2B2B"/>
          <w:kern w:val="0"/>
          <w:sz w:val="30"/>
          <w:szCs w:val="30"/>
        </w:rPr>
        <w:t xml:space="preserve">　　他解释到，</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当奶牛遭受热应激时，他们站立的时间增加，并尝试通过喘气来降低他们自己的体温。</w:t>
      </w:r>
      <w:r w:rsidRPr="00562988">
        <w:rPr>
          <w:rFonts w:ascii="Arial" w:eastAsia="宋体" w:hAnsi="Arial" w:cs="Arial"/>
          <w:color w:val="2B2B2B"/>
          <w:kern w:val="0"/>
          <w:sz w:val="30"/>
          <w:szCs w:val="30"/>
        </w:rPr>
        <w:t>”,“</w:t>
      </w:r>
      <w:r w:rsidRPr="00562988">
        <w:rPr>
          <w:rFonts w:ascii="Arial" w:eastAsia="宋体" w:hAnsi="Arial" w:cs="Arial"/>
          <w:color w:val="2B2B2B"/>
          <w:kern w:val="0"/>
          <w:sz w:val="30"/>
          <w:szCs w:val="30"/>
        </w:rPr>
        <w:t>热量减少的首要目标是降低奶牛在挤奶厅通道长时间站立的可能。</w:t>
      </w:r>
      <w:r w:rsidRPr="00562988">
        <w:rPr>
          <w:rFonts w:ascii="Arial" w:eastAsia="宋体" w:hAnsi="Arial" w:cs="Arial"/>
          <w:color w:val="2B2B2B"/>
          <w:kern w:val="0"/>
          <w:sz w:val="30"/>
          <w:szCs w:val="30"/>
        </w:rPr>
        <w:t>”</w:t>
      </w:r>
    </w:p>
    <w:p w:rsidR="00562988" w:rsidRPr="00562988" w:rsidRDefault="00562988" w:rsidP="00562988">
      <w:pPr>
        <w:widowControl/>
        <w:shd w:val="clear" w:color="auto" w:fill="F7F8FB"/>
        <w:spacing w:before="100" w:beforeAutospacing="1" w:after="100" w:afterAutospacing="1"/>
        <w:jc w:val="left"/>
        <w:rPr>
          <w:rFonts w:ascii="Arial" w:eastAsia="宋体" w:hAnsi="Arial" w:cs="Arial"/>
          <w:color w:val="2B2B2B"/>
          <w:kern w:val="0"/>
          <w:sz w:val="30"/>
          <w:szCs w:val="30"/>
        </w:rPr>
      </w:pPr>
      <w:r w:rsidRPr="00562988">
        <w:rPr>
          <w:rFonts w:ascii="Arial" w:eastAsia="宋体" w:hAnsi="Arial" w:cs="Arial"/>
          <w:color w:val="2B2B2B"/>
          <w:kern w:val="0"/>
          <w:sz w:val="30"/>
          <w:szCs w:val="30"/>
        </w:rPr>
        <w:t xml:space="preserve">　　他建议的策略包括提供良好的空气流通，并在待挤厅采用有效的喷淋，确保牛舍的休息区域有足够的空气流动，并提供充足的饮水。</w:t>
      </w:r>
    </w:p>
    <w:p w:rsidR="00562988" w:rsidRPr="00785311" w:rsidRDefault="00562988" w:rsidP="00562988">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7"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562988" w:rsidRPr="00785311" w:rsidRDefault="00562988" w:rsidP="00562988">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562988" w:rsidRPr="00785311" w:rsidRDefault="00562988" w:rsidP="00562988">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562988" w:rsidRPr="00917A63" w:rsidRDefault="00111793" w:rsidP="00562988">
      <w:pPr>
        <w:pStyle w:val="a6"/>
        <w:ind w:firstLine="480"/>
        <w:rPr>
          <w:b/>
          <w:color w:val="000000"/>
        </w:rPr>
      </w:pPr>
      <w:hyperlink r:id="rId8" w:history="1">
        <w:r w:rsidR="00562988" w:rsidRPr="00917A63">
          <w:rPr>
            <w:rStyle w:val="a8"/>
            <w:rFonts w:hint="eastAsia"/>
            <w:b/>
          </w:rPr>
          <w:t>下载：智能二代(Genetic Algorithm)饲料配方软件(猪、鸡饲料配方计算)</w:t>
        </w:r>
      </w:hyperlink>
    </w:p>
    <w:p w:rsidR="00562988" w:rsidRDefault="00562988" w:rsidP="00562988">
      <w:pPr>
        <w:jc w:val="center"/>
        <w:rPr>
          <w:b/>
          <w:color w:val="FF0000"/>
          <w:sz w:val="32"/>
          <w:szCs w:val="32"/>
        </w:rPr>
      </w:pPr>
    </w:p>
    <w:p w:rsidR="00562988" w:rsidRPr="004F7A8F" w:rsidRDefault="00111793" w:rsidP="00562988">
      <w:pPr>
        <w:jc w:val="center"/>
        <w:rPr>
          <w:b/>
          <w:color w:val="FF0000"/>
          <w:sz w:val="32"/>
          <w:szCs w:val="32"/>
        </w:rPr>
      </w:pPr>
      <w:hyperlink r:id="rId9" w:history="1">
        <w:r w:rsidR="00562988" w:rsidRPr="004F7A8F">
          <w:rPr>
            <w:rStyle w:val="a8"/>
            <w:rFonts w:hint="eastAsia"/>
            <w:b/>
            <w:color w:val="FF0000"/>
            <w:sz w:val="32"/>
            <w:szCs w:val="32"/>
          </w:rPr>
          <w:t>下载</w:t>
        </w:r>
        <w:r w:rsidR="00562988" w:rsidRPr="004F7A8F">
          <w:rPr>
            <w:rStyle w:val="a8"/>
            <w:rFonts w:hint="eastAsia"/>
            <w:b/>
            <w:color w:val="FF0000"/>
            <w:sz w:val="32"/>
            <w:szCs w:val="32"/>
          </w:rPr>
          <w:t>1</w:t>
        </w:r>
        <w:r w:rsidR="00562988" w:rsidRPr="004F7A8F">
          <w:rPr>
            <w:rStyle w:val="a8"/>
            <w:rFonts w:hint="eastAsia"/>
            <w:b/>
            <w:color w:val="FF0000"/>
            <w:sz w:val="32"/>
            <w:szCs w:val="32"/>
          </w:rPr>
          <w:t>：</w:t>
        </w:r>
        <w:r w:rsidR="00562988" w:rsidRPr="004F7A8F">
          <w:rPr>
            <w:rStyle w:val="a8"/>
            <w:rFonts w:hint="eastAsia"/>
            <w:b/>
            <w:color w:val="FF0000"/>
            <w:sz w:val="32"/>
            <w:szCs w:val="32"/>
          </w:rPr>
          <w:t xml:space="preserve">Feed mix </w:t>
        </w:r>
        <w:r w:rsidR="00562988" w:rsidRPr="004F7A8F">
          <w:rPr>
            <w:rStyle w:val="a8"/>
            <w:rFonts w:hint="eastAsia"/>
            <w:b/>
            <w:color w:val="FF0000"/>
            <w:sz w:val="32"/>
            <w:szCs w:val="32"/>
          </w:rPr>
          <w:t>反刍营养百分百</w:t>
        </w:r>
        <w:r w:rsidR="00562988" w:rsidRPr="004F7A8F">
          <w:rPr>
            <w:rStyle w:val="a8"/>
            <w:rFonts w:hint="eastAsia"/>
            <w:b/>
            <w:color w:val="FF0000"/>
            <w:sz w:val="32"/>
            <w:szCs w:val="32"/>
          </w:rPr>
          <w:t>-</w:t>
        </w:r>
        <w:r w:rsidR="00562988" w:rsidRPr="004F7A8F">
          <w:rPr>
            <w:rStyle w:val="a8"/>
            <w:rFonts w:hint="eastAsia"/>
            <w:b/>
            <w:color w:val="FF0000"/>
            <w:sz w:val="32"/>
            <w:szCs w:val="32"/>
          </w:rPr>
          <w:t>饲料配方软件</w:t>
        </w:r>
        <w:r w:rsidR="00562988" w:rsidRPr="004F7A8F">
          <w:rPr>
            <w:rStyle w:val="a8"/>
            <w:rFonts w:hint="eastAsia"/>
            <w:b/>
            <w:color w:val="FF0000"/>
            <w:sz w:val="32"/>
            <w:szCs w:val="32"/>
          </w:rPr>
          <w:t>(</w:t>
        </w:r>
        <w:r w:rsidR="00562988" w:rsidRPr="004F7A8F">
          <w:rPr>
            <w:rStyle w:val="a8"/>
            <w:rFonts w:hint="eastAsia"/>
            <w:b/>
            <w:color w:val="FF0000"/>
            <w:sz w:val="32"/>
            <w:szCs w:val="32"/>
          </w:rPr>
          <w:t>第四版</w:t>
        </w:r>
        <w:r w:rsidR="00562988" w:rsidRPr="004F7A8F">
          <w:rPr>
            <w:rStyle w:val="a8"/>
            <w:rFonts w:hint="eastAsia"/>
            <w:b/>
            <w:color w:val="FF0000"/>
            <w:sz w:val="32"/>
            <w:szCs w:val="32"/>
          </w:rPr>
          <w:t>)</w:t>
        </w:r>
      </w:hyperlink>
    </w:p>
    <w:p w:rsidR="00562988" w:rsidRPr="004F7A8F" w:rsidRDefault="00562988" w:rsidP="00562988">
      <w:pPr>
        <w:jc w:val="center"/>
        <w:rPr>
          <w:b/>
          <w:color w:val="FF0000"/>
          <w:sz w:val="32"/>
          <w:szCs w:val="32"/>
        </w:rPr>
      </w:pPr>
      <w:r>
        <w:rPr>
          <w:rFonts w:hint="eastAsia"/>
          <w:b/>
          <w:color w:val="FF0000"/>
          <w:sz w:val="32"/>
          <w:szCs w:val="32"/>
        </w:rPr>
        <w:t>QQ:1400072515</w:t>
      </w:r>
    </w:p>
    <w:p w:rsidR="00562988" w:rsidRPr="004F7A8F" w:rsidRDefault="00111793" w:rsidP="00562988">
      <w:pPr>
        <w:jc w:val="center"/>
        <w:rPr>
          <w:b/>
          <w:color w:val="FF0000"/>
          <w:sz w:val="32"/>
          <w:szCs w:val="32"/>
        </w:rPr>
      </w:pPr>
      <w:hyperlink r:id="rId10" w:history="1">
        <w:r w:rsidR="00562988" w:rsidRPr="004F7A8F">
          <w:rPr>
            <w:rStyle w:val="a8"/>
            <w:rFonts w:hint="eastAsia"/>
            <w:b/>
            <w:color w:val="FF0000"/>
            <w:sz w:val="32"/>
            <w:szCs w:val="32"/>
          </w:rPr>
          <w:t>下载</w:t>
        </w:r>
        <w:r w:rsidR="00562988" w:rsidRPr="004F7A8F">
          <w:rPr>
            <w:rStyle w:val="a8"/>
            <w:rFonts w:hint="eastAsia"/>
            <w:b/>
            <w:color w:val="FF0000"/>
            <w:sz w:val="32"/>
            <w:szCs w:val="32"/>
          </w:rPr>
          <w:t>2</w:t>
        </w:r>
        <w:r w:rsidR="00562988" w:rsidRPr="004F7A8F">
          <w:rPr>
            <w:rStyle w:val="a8"/>
            <w:rFonts w:hint="eastAsia"/>
            <w:b/>
            <w:color w:val="FF0000"/>
            <w:sz w:val="32"/>
            <w:szCs w:val="32"/>
          </w:rPr>
          <w:t>：</w:t>
        </w:r>
        <w:r w:rsidR="00562988" w:rsidRPr="004F7A8F">
          <w:rPr>
            <w:rStyle w:val="a8"/>
            <w:rFonts w:hint="eastAsia"/>
            <w:b/>
            <w:color w:val="FF0000"/>
            <w:sz w:val="32"/>
            <w:szCs w:val="32"/>
          </w:rPr>
          <w:t xml:space="preserve">Feed mix </w:t>
        </w:r>
        <w:r w:rsidR="00562988" w:rsidRPr="004F7A8F">
          <w:rPr>
            <w:rStyle w:val="a8"/>
            <w:rFonts w:hint="eastAsia"/>
            <w:b/>
            <w:color w:val="FF0000"/>
            <w:sz w:val="32"/>
            <w:szCs w:val="32"/>
          </w:rPr>
          <w:t>反刍营养百分百</w:t>
        </w:r>
        <w:r w:rsidR="00562988" w:rsidRPr="004F7A8F">
          <w:rPr>
            <w:rStyle w:val="a8"/>
            <w:rFonts w:hint="eastAsia"/>
            <w:b/>
            <w:color w:val="FF0000"/>
            <w:sz w:val="32"/>
            <w:szCs w:val="32"/>
          </w:rPr>
          <w:t>-</w:t>
        </w:r>
        <w:r w:rsidR="00562988" w:rsidRPr="004F7A8F">
          <w:rPr>
            <w:rStyle w:val="a8"/>
            <w:rFonts w:hint="eastAsia"/>
            <w:b/>
            <w:color w:val="FF0000"/>
            <w:sz w:val="32"/>
            <w:szCs w:val="32"/>
          </w:rPr>
          <w:t>饲料配方软件</w:t>
        </w:r>
        <w:r w:rsidR="00562988" w:rsidRPr="004F7A8F">
          <w:rPr>
            <w:rStyle w:val="a8"/>
            <w:rFonts w:hint="eastAsia"/>
            <w:b/>
            <w:color w:val="FF0000"/>
            <w:sz w:val="32"/>
            <w:szCs w:val="32"/>
          </w:rPr>
          <w:t>(</w:t>
        </w:r>
        <w:r w:rsidR="00562988" w:rsidRPr="004F7A8F">
          <w:rPr>
            <w:rStyle w:val="a8"/>
            <w:rFonts w:hint="eastAsia"/>
            <w:b/>
            <w:color w:val="FF0000"/>
            <w:sz w:val="32"/>
            <w:szCs w:val="32"/>
          </w:rPr>
          <w:t>第四版</w:t>
        </w:r>
        <w:r w:rsidR="00562988" w:rsidRPr="004F7A8F">
          <w:rPr>
            <w:rStyle w:val="a8"/>
            <w:rFonts w:hint="eastAsia"/>
            <w:b/>
            <w:color w:val="FF0000"/>
            <w:sz w:val="32"/>
            <w:szCs w:val="32"/>
          </w:rPr>
          <w:t>)</w:t>
        </w:r>
      </w:hyperlink>
    </w:p>
    <w:p w:rsidR="0004475D" w:rsidRDefault="0004475D" w:rsidP="0004475D">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4"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5"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6"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7"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8"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9"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0"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1"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p w:rsidR="00562988" w:rsidRPr="009642C1" w:rsidRDefault="00562988" w:rsidP="00562988"/>
    <w:p w:rsidR="00111793" w:rsidRPr="00562988" w:rsidRDefault="00111793"/>
    <w:sectPr w:rsidR="00111793" w:rsidRPr="00562988" w:rsidSect="00111793">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0D7F" w:rsidRDefault="00690D7F" w:rsidP="00562988">
      <w:r>
        <w:separator/>
      </w:r>
    </w:p>
  </w:endnote>
  <w:endnote w:type="continuationSeparator" w:id="1">
    <w:p w:rsidR="00690D7F" w:rsidRDefault="00690D7F" w:rsidP="005629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0D7F" w:rsidRDefault="00690D7F" w:rsidP="00562988">
      <w:r>
        <w:separator/>
      </w:r>
    </w:p>
  </w:footnote>
  <w:footnote w:type="continuationSeparator" w:id="1">
    <w:p w:rsidR="00690D7F" w:rsidRDefault="00690D7F" w:rsidP="005629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988" w:rsidRDefault="00562988">
    <w:pPr>
      <w:pStyle w:val="a3"/>
    </w:pPr>
    <w:r w:rsidRPr="00562988">
      <w:rPr>
        <w:rFonts w:hint="eastAsia"/>
      </w:rPr>
      <w:t xml:space="preserve">Feed mix </w:t>
    </w:r>
    <w:r w:rsidRPr="00562988">
      <w:rPr>
        <w:rFonts w:hint="eastAsia"/>
      </w:rPr>
      <w:t>反刍营养百分百</w:t>
    </w:r>
    <w:r w:rsidRPr="00562988">
      <w:rPr>
        <w:rFonts w:hint="eastAsia"/>
      </w:rPr>
      <w:t>-</w:t>
    </w:r>
    <w:r w:rsidRPr="00562988">
      <w:rPr>
        <w:rFonts w:hint="eastAsia"/>
      </w:rPr>
      <w:t>饲料配方软件</w:t>
    </w:r>
    <w:r w:rsidRPr="00562988">
      <w:rPr>
        <w:rFonts w:hint="eastAsia"/>
      </w:rPr>
      <w:t>(</w:t>
    </w:r>
    <w:r w:rsidRPr="00562988">
      <w:rPr>
        <w:rFonts w:hint="eastAsia"/>
      </w:rPr>
      <w:t>奶牛、肉牛、肉羊饲料日粮</w:t>
    </w:r>
    <w:r w:rsidRPr="00562988">
      <w:rPr>
        <w:rFonts w:hint="eastAsia"/>
      </w:rPr>
      <w:t>TMR</w:t>
    </w:r>
    <w:r w:rsidRPr="00562988">
      <w:rPr>
        <w:rFonts w:hint="eastAsia"/>
      </w:rPr>
      <w:t>计算</w:t>
    </w:r>
    <w:r w:rsidRPr="00562988">
      <w:rPr>
        <w:rFonts w:hint="eastAsia"/>
      </w:rPr>
      <w:t>)QQ</w:t>
    </w:r>
    <w:r w:rsidRPr="00562988">
      <w:rPr>
        <w:rFonts w:hint="eastAsia"/>
      </w:rPr>
      <w:t>：</w:t>
    </w:r>
    <w:r w:rsidRPr="00562988">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62988"/>
    <w:rsid w:val="0004475D"/>
    <w:rsid w:val="00111793"/>
    <w:rsid w:val="00562988"/>
    <w:rsid w:val="00690D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9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629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62988"/>
    <w:rPr>
      <w:sz w:val="18"/>
      <w:szCs w:val="18"/>
    </w:rPr>
  </w:style>
  <w:style w:type="paragraph" w:styleId="a4">
    <w:name w:val="footer"/>
    <w:basedOn w:val="a"/>
    <w:link w:val="Char0"/>
    <w:uiPriority w:val="99"/>
    <w:semiHidden/>
    <w:unhideWhenUsed/>
    <w:rsid w:val="0056298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62988"/>
    <w:rPr>
      <w:sz w:val="18"/>
      <w:szCs w:val="18"/>
    </w:rPr>
  </w:style>
  <w:style w:type="paragraph" w:styleId="a5">
    <w:name w:val="Balloon Text"/>
    <w:basedOn w:val="a"/>
    <w:link w:val="Char1"/>
    <w:uiPriority w:val="99"/>
    <w:semiHidden/>
    <w:unhideWhenUsed/>
    <w:rsid w:val="00562988"/>
    <w:rPr>
      <w:sz w:val="18"/>
      <w:szCs w:val="18"/>
    </w:rPr>
  </w:style>
  <w:style w:type="character" w:customStyle="1" w:styleId="Char1">
    <w:name w:val="批注框文本 Char"/>
    <w:basedOn w:val="a0"/>
    <w:link w:val="a5"/>
    <w:uiPriority w:val="99"/>
    <w:semiHidden/>
    <w:rsid w:val="00562988"/>
    <w:rPr>
      <w:sz w:val="18"/>
      <w:szCs w:val="18"/>
    </w:rPr>
  </w:style>
  <w:style w:type="paragraph" w:styleId="a6">
    <w:name w:val="Normal (Web)"/>
    <w:basedOn w:val="a"/>
    <w:uiPriority w:val="99"/>
    <w:rsid w:val="00562988"/>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562988"/>
    <w:rPr>
      <w:b/>
      <w:bCs/>
    </w:rPr>
  </w:style>
  <w:style w:type="character" w:styleId="a8">
    <w:name w:val="Hyperlink"/>
    <w:basedOn w:val="a0"/>
    <w:rsid w:val="00562988"/>
    <w:rPr>
      <w:color w:val="0000FF"/>
      <w:u w:val="single"/>
    </w:rPr>
  </w:style>
</w:styles>
</file>

<file path=word/webSettings.xml><?xml version="1.0" encoding="utf-8"?>
<w:webSettings xmlns:r="http://schemas.openxmlformats.org/officeDocument/2006/relationships" xmlns:w="http://schemas.openxmlformats.org/wordprocessingml/2006/main">
  <w:divs>
    <w:div w:id="1613516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3375f534fd044a527ead49b79fe1a0143b" TargetMode="External"/><Relationship Id="rId18" Type="http://schemas.openxmlformats.org/officeDocument/2006/relationships/hyperlink" Target="http://mail.sina.com.cn/netdisk/download.php?id=e39691d5b6090ce6a56f9278e424151489" TargetMode="External"/><Relationship Id="rId3" Type="http://schemas.openxmlformats.org/officeDocument/2006/relationships/webSettings" Target="webSettings.xml"/><Relationship Id="rId21" Type="http://schemas.openxmlformats.org/officeDocument/2006/relationships/hyperlink" Target="http://mail.sina.com.cn/netdisk/download.php?id=8fd3214578208c6c149fc419d93ec21475" TargetMode="Externa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17" Type="http://schemas.openxmlformats.org/officeDocument/2006/relationships/hyperlink" Target="http://mail.sina.com.cn/netdisk/download.php?id=d749af0a6848a635bb96b12f6e966f1437" TargetMode="External"/><Relationship Id="rId2" Type="http://schemas.openxmlformats.org/officeDocument/2006/relationships/settings" Target="settings.xml"/><Relationship Id="rId16" Type="http://schemas.openxmlformats.org/officeDocument/2006/relationships/hyperlink" Target="http://mail.sina.com.cn/netdisk/download.php?id=2e2d884a7ec6eda8522f8c67a07140140c" TargetMode="External"/><Relationship Id="rId20" Type="http://schemas.openxmlformats.org/officeDocument/2006/relationships/hyperlink" Target="http://mail.sina.com.cn/netdisk/download.php?id=e4952a03385f26c3729ae8e059b60c1401"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447faa01ee8d8a9249a6ab838efc2a1492"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mail.sina.com.cn/netdisk/download.php?id=0da6b3470e56a53383bef3da87e55b1482" TargetMode="External"/><Relationship Id="rId23" Type="http://schemas.openxmlformats.org/officeDocument/2006/relationships/fontTable" Target="fontTable.xml"/><Relationship Id="rId10" Type="http://schemas.openxmlformats.org/officeDocument/2006/relationships/hyperlink" Target="http://user.qzone.qq.com/1400072515/blog/1419724053" TargetMode="External"/><Relationship Id="rId19" Type="http://schemas.openxmlformats.org/officeDocument/2006/relationships/hyperlink" Target="http://mail.sina.com.cn/netdisk/download.php?id=878adf1aa8f8f114b317854cd73aac14b9"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yperlink" Target="http://mail.sina.com.cn/netdisk/download.php?id=b18dc710c53bda046cc5f40416802214e3"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814</Words>
  <Characters>4642</Characters>
  <Application>Microsoft Office Word</Application>
  <DocSecurity>0</DocSecurity>
  <Lines>38</Lines>
  <Paragraphs>10</Paragraphs>
  <ScaleCrop>false</ScaleCrop>
  <Company/>
  <LinksUpToDate>false</LinksUpToDate>
  <CharactersWithSpaces>5446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2015-01-05T00:02:00Z</dcterms:created>
  <dcterms:modified xsi:type="dcterms:W3CDTF">2015-01-06T01:36:00Z</dcterms:modified>
</cp:coreProperties>
</file>