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065" w:rsidRPr="003D794F" w:rsidRDefault="00746065" w:rsidP="00746065">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3D794F">
        <w:rPr>
          <w:rFonts w:ascii="Arial" w:hAnsi="Arial" w:cs="Arial"/>
          <w:b/>
          <w:bCs/>
          <w:color w:val="01288D"/>
          <w:kern w:val="36"/>
          <w:sz w:val="33"/>
          <w:szCs w:val="33"/>
        </w:rPr>
        <w:t>了解奶牛需求</w:t>
      </w:r>
    </w:p>
    <w:p w:rsidR="00746065" w:rsidRPr="00746065" w:rsidRDefault="00746065" w:rsidP="00746065">
      <w:pPr>
        <w:widowControl/>
        <w:shd w:val="clear" w:color="auto" w:fill="F7F8FB"/>
        <w:spacing w:line="360" w:lineRule="atLeast"/>
        <w:ind w:firstLine="420"/>
        <w:jc w:val="center"/>
        <w:rPr>
          <w:rFonts w:ascii="Arial" w:hAnsi="Arial" w:cs="Arial"/>
          <w:color w:val="FF0000"/>
          <w:kern w:val="0"/>
          <w:szCs w:val="21"/>
        </w:rPr>
      </w:pPr>
    </w:p>
    <w:p w:rsidR="00746065" w:rsidRPr="001643F7" w:rsidRDefault="00746065" w:rsidP="00746065">
      <w:pPr>
        <w:widowControl/>
        <w:shd w:val="clear" w:color="auto" w:fill="F7F8FB"/>
        <w:spacing w:before="100" w:beforeAutospacing="1" w:after="100" w:afterAutospacing="1"/>
        <w:jc w:val="right"/>
        <w:rPr>
          <w:rFonts w:ascii="Arial" w:hAnsi="Arial" w:cs="Arial"/>
          <w:color w:val="2B2B2B"/>
          <w:kern w:val="0"/>
          <w:szCs w:val="21"/>
        </w:rPr>
      </w:pPr>
    </w:p>
    <w:p w:rsidR="00746065" w:rsidRPr="003D794F" w:rsidRDefault="00746065" w:rsidP="00746065">
      <w:pPr>
        <w:widowControl/>
        <w:shd w:val="clear" w:color="auto" w:fill="F7F8FB"/>
        <w:spacing w:before="100" w:beforeAutospacing="1" w:after="100" w:afterAutospacing="1"/>
        <w:jc w:val="center"/>
        <w:rPr>
          <w:rFonts w:ascii="Arial" w:hAnsi="Arial" w:cs="Arial"/>
          <w:color w:val="2B2B2B"/>
          <w:kern w:val="0"/>
          <w:szCs w:val="21"/>
        </w:rPr>
      </w:pPr>
      <w:r>
        <w:rPr>
          <w:rFonts w:ascii="Arial" w:hAnsi="Arial" w:cs="Arial"/>
          <w:noProof/>
          <w:color w:val="2B2B2B"/>
          <w:kern w:val="0"/>
          <w:szCs w:val="21"/>
        </w:rPr>
        <w:drawing>
          <wp:inline distT="0" distB="0" distL="0" distR="0">
            <wp:extent cx="4714875" cy="3105150"/>
            <wp:effectExtent l="19050" t="0" r="9525" b="0"/>
            <wp:docPr id="2" name="图片 2" descr="20110621171645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10621171645386"/>
                    <pic:cNvPicPr>
                      <a:picLocks noChangeAspect="1" noChangeArrowheads="1"/>
                    </pic:cNvPicPr>
                  </pic:nvPicPr>
                  <pic:blipFill>
                    <a:blip r:embed="rId6"/>
                    <a:srcRect/>
                    <a:stretch>
                      <a:fillRect/>
                    </a:stretch>
                  </pic:blipFill>
                  <pic:spPr bwMode="auto">
                    <a:xfrm>
                      <a:off x="0" y="0"/>
                      <a:ext cx="4714875" cy="3105150"/>
                    </a:xfrm>
                    <a:prstGeom prst="rect">
                      <a:avLst/>
                    </a:prstGeom>
                    <a:noFill/>
                    <a:ln w="9525">
                      <a:noFill/>
                      <a:miter lim="800000"/>
                      <a:headEnd/>
                      <a:tailEnd/>
                    </a:ln>
                  </pic:spPr>
                </pic:pic>
              </a:graphicData>
            </a:graphic>
          </wp:inline>
        </w:drawing>
      </w:r>
    </w:p>
    <w:p w:rsidR="00746065" w:rsidRPr="003D794F" w:rsidRDefault="00746065" w:rsidP="00746065">
      <w:pPr>
        <w:widowControl/>
        <w:shd w:val="clear" w:color="auto" w:fill="F7F8FB"/>
        <w:spacing w:before="100" w:beforeAutospacing="1" w:after="100" w:afterAutospacing="1"/>
        <w:jc w:val="center"/>
        <w:rPr>
          <w:rFonts w:ascii="Arial" w:hAnsi="Arial" w:cs="Arial"/>
          <w:color w:val="2B2B2B"/>
          <w:kern w:val="0"/>
          <w:szCs w:val="21"/>
        </w:rPr>
      </w:pPr>
      <w:r w:rsidRPr="003D794F">
        <w:rPr>
          <w:rFonts w:ascii="Arial" w:hAnsi="Arial" w:cs="Arial"/>
          <w:color w:val="2B2B2B"/>
          <w:kern w:val="0"/>
          <w:szCs w:val="21"/>
        </w:rPr>
        <w:t xml:space="preserve">　　这头奶牛是在好奇外面还是希望获得更多的新鲜空气呢</w:t>
      </w:r>
      <w:r w:rsidRPr="003D794F">
        <w:rPr>
          <w:rFonts w:ascii="Arial" w:hAnsi="Arial" w:cs="Arial"/>
          <w:color w:val="2B2B2B"/>
          <w:kern w:val="0"/>
          <w:szCs w:val="21"/>
        </w:rPr>
        <w:t>?</w:t>
      </w:r>
      <w:r w:rsidRPr="003D794F">
        <w:rPr>
          <w:rFonts w:ascii="Arial" w:hAnsi="Arial" w:cs="Arial"/>
          <w:color w:val="2B2B2B"/>
          <w:kern w:val="0"/>
          <w:szCs w:val="21"/>
        </w:rPr>
        <w:t>她很有可能是想要获得更多的新鲜空气。</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3D794F">
        <w:rPr>
          <w:rFonts w:ascii="Arial" w:hAnsi="Arial" w:cs="Arial"/>
          <w:color w:val="2B2B2B"/>
          <w:kern w:val="0"/>
          <w:szCs w:val="21"/>
        </w:rPr>
        <w:t> </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t xml:space="preserve">　　在观察奶牛时，我们发现即使很有经验的人也会漏掉一些信息，对此的解决策略就是加强培训，提高员工的奶牛基本常识和观察效率。我们要将科学的管理理论运用到繁杂的牛场系统中，使用这些方法的根本原则是以奶牛的需求为中心，奶牛养殖就得围绕着奶牛开展工作。奶农们通过培训得知应该如何从营养、饲养环境、经济状况和气候等等方面获取信息，大家和众多的牧场顾问们都尽力将这些因素考虑到</w:t>
      </w:r>
      <w:r w:rsidRPr="004144B8">
        <w:rPr>
          <w:rFonts w:ascii="Arial" w:hAnsi="Arial" w:cs="Arial"/>
          <w:color w:val="2B2B2B"/>
          <w:kern w:val="0"/>
          <w:sz w:val="32"/>
          <w:szCs w:val="32"/>
        </w:rPr>
        <w:lastRenderedPageBreak/>
        <w:t>牛场的管理系统中，实现最棒的动物福利和最可观的牛群健康高产。</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t> </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t xml:space="preserve">　　</w:t>
      </w:r>
      <w:r w:rsidRPr="004144B8">
        <w:rPr>
          <w:rFonts w:ascii="Arial" w:hAnsi="Arial" w:cs="Arial"/>
          <w:b/>
          <w:bCs/>
          <w:color w:val="2B2B2B"/>
          <w:kern w:val="0"/>
          <w:sz w:val="32"/>
          <w:szCs w:val="32"/>
        </w:rPr>
        <w:t>纠正错误的处理问题的思路</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t xml:space="preserve">　　你很可能会发现有些人总是不断地更换牛群的日粮结构，希望能够提高奶牛的采食量，直到他们发现奶牛的营养问题其实来自糟糕的采食道以及牛群的等级分化产生的应激，因此导致有些奶牛采食受限。还有个例子是关于干奶期的护理，很多科学家和咨询顾问们细致深入地研究干奶期的营养配制，最后却痛心地发现是忽视了其他的影响因素，比如应激、小气候、饮水、运动和舒适度等等。值得庆幸的是，这些都逐渐地得以改进。</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t xml:space="preserve">　　建议每头牛每单位饮水空间的饮水量究竟为多少有必要吗</w:t>
      </w:r>
      <w:r w:rsidRPr="004144B8">
        <w:rPr>
          <w:rFonts w:ascii="Arial" w:hAnsi="Arial" w:cs="Arial"/>
          <w:color w:val="2B2B2B"/>
          <w:kern w:val="0"/>
          <w:sz w:val="32"/>
          <w:szCs w:val="32"/>
        </w:rPr>
        <w:t>?</w:t>
      </w:r>
      <w:r w:rsidRPr="004144B8">
        <w:rPr>
          <w:rFonts w:ascii="Arial" w:hAnsi="Arial" w:cs="Arial"/>
          <w:color w:val="2B2B2B"/>
          <w:kern w:val="0"/>
          <w:sz w:val="32"/>
          <w:szCs w:val="32"/>
        </w:rPr>
        <w:t>如果连饮水槽</w:t>
      </w:r>
      <w:r w:rsidRPr="004144B8">
        <w:rPr>
          <w:rFonts w:ascii="Arial" w:hAnsi="Arial" w:cs="Arial"/>
          <w:color w:val="2B2B2B"/>
          <w:kern w:val="0"/>
          <w:sz w:val="32"/>
          <w:szCs w:val="32"/>
        </w:rPr>
        <w:t>(</w:t>
      </w:r>
      <w:r w:rsidRPr="004144B8">
        <w:rPr>
          <w:rFonts w:ascii="Arial" w:hAnsi="Arial" w:cs="Arial"/>
          <w:color w:val="2B2B2B"/>
          <w:kern w:val="0"/>
          <w:sz w:val="32"/>
          <w:szCs w:val="32"/>
        </w:rPr>
        <w:t>包括前往饮水槽的通道</w:t>
      </w:r>
      <w:r w:rsidRPr="004144B8">
        <w:rPr>
          <w:rFonts w:ascii="Arial" w:hAnsi="Arial" w:cs="Arial"/>
          <w:color w:val="2B2B2B"/>
          <w:kern w:val="0"/>
          <w:sz w:val="32"/>
          <w:szCs w:val="32"/>
        </w:rPr>
        <w:t>)</w:t>
      </w:r>
      <w:r w:rsidRPr="004144B8">
        <w:rPr>
          <w:rFonts w:ascii="Arial" w:hAnsi="Arial" w:cs="Arial"/>
          <w:color w:val="2B2B2B"/>
          <w:kern w:val="0"/>
          <w:sz w:val="32"/>
          <w:szCs w:val="32"/>
        </w:rPr>
        <w:t>都没修好，那么这就显然没必要了。一头奶牛想要到达宽敞的水槽去饮用干净的水，需要穿越多少重重障碍</w:t>
      </w:r>
      <w:r w:rsidRPr="004144B8">
        <w:rPr>
          <w:rFonts w:ascii="Arial" w:hAnsi="Arial" w:cs="Arial"/>
          <w:color w:val="2B2B2B"/>
          <w:kern w:val="0"/>
          <w:sz w:val="32"/>
          <w:szCs w:val="32"/>
        </w:rPr>
        <w:t>?</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t xml:space="preserve">　　我喜欢以奶牛为单位去衡量高度和宽度。我们的祖先采用一些实际的操作方式来进行测量，比如通过具体耕作而非</w:t>
      </w:r>
      <w:r w:rsidRPr="004144B8">
        <w:rPr>
          <w:rFonts w:ascii="Arial" w:hAnsi="Arial" w:cs="Arial"/>
          <w:color w:val="2B2B2B"/>
          <w:kern w:val="0"/>
          <w:sz w:val="32"/>
          <w:szCs w:val="32"/>
        </w:rPr>
        <w:t>“</w:t>
      </w:r>
      <w:r w:rsidRPr="004144B8">
        <w:rPr>
          <w:rFonts w:ascii="Arial" w:hAnsi="Arial" w:cs="Arial"/>
          <w:color w:val="2B2B2B"/>
          <w:kern w:val="0"/>
          <w:sz w:val="32"/>
          <w:szCs w:val="32"/>
        </w:rPr>
        <w:t>英亩</w:t>
      </w:r>
      <w:r w:rsidRPr="004144B8">
        <w:rPr>
          <w:rFonts w:ascii="Arial" w:hAnsi="Arial" w:cs="Arial"/>
          <w:color w:val="2B2B2B"/>
          <w:kern w:val="0"/>
          <w:sz w:val="32"/>
          <w:szCs w:val="32"/>
        </w:rPr>
        <w:t>”</w:t>
      </w:r>
      <w:r w:rsidRPr="004144B8">
        <w:rPr>
          <w:rFonts w:ascii="Arial" w:hAnsi="Arial" w:cs="Arial"/>
          <w:color w:val="2B2B2B"/>
          <w:kern w:val="0"/>
          <w:sz w:val="32"/>
          <w:szCs w:val="32"/>
        </w:rPr>
        <w:t>这类单词，这远比</w:t>
      </w:r>
      <w:r w:rsidRPr="004144B8">
        <w:rPr>
          <w:rFonts w:ascii="Arial" w:hAnsi="Arial" w:cs="Arial"/>
          <w:color w:val="2B2B2B"/>
          <w:kern w:val="0"/>
          <w:sz w:val="32"/>
          <w:szCs w:val="32"/>
        </w:rPr>
        <w:t xml:space="preserve"> “</w:t>
      </w:r>
      <w:r w:rsidRPr="004144B8">
        <w:rPr>
          <w:rFonts w:ascii="Arial" w:hAnsi="Arial" w:cs="Arial"/>
          <w:color w:val="2B2B2B"/>
          <w:kern w:val="0"/>
          <w:sz w:val="32"/>
          <w:szCs w:val="32"/>
        </w:rPr>
        <w:t>英寸</w:t>
      </w:r>
      <w:r w:rsidRPr="004144B8">
        <w:rPr>
          <w:rFonts w:ascii="Arial" w:hAnsi="Arial" w:cs="Arial"/>
          <w:color w:val="2B2B2B"/>
          <w:kern w:val="0"/>
          <w:sz w:val="32"/>
          <w:szCs w:val="32"/>
        </w:rPr>
        <w:t>”</w:t>
      </w:r>
      <w:r w:rsidRPr="004144B8">
        <w:rPr>
          <w:rFonts w:ascii="Arial" w:hAnsi="Arial" w:cs="Arial"/>
          <w:color w:val="2B2B2B"/>
          <w:kern w:val="0"/>
          <w:sz w:val="32"/>
          <w:szCs w:val="32"/>
        </w:rPr>
        <w:t>或者</w:t>
      </w:r>
      <w:r w:rsidRPr="004144B8">
        <w:rPr>
          <w:rFonts w:ascii="Arial" w:hAnsi="Arial" w:cs="Arial"/>
          <w:color w:val="2B2B2B"/>
          <w:kern w:val="0"/>
          <w:sz w:val="32"/>
          <w:szCs w:val="32"/>
        </w:rPr>
        <w:t>“</w:t>
      </w:r>
      <w:r w:rsidRPr="004144B8">
        <w:rPr>
          <w:rFonts w:ascii="Arial" w:hAnsi="Arial" w:cs="Arial"/>
          <w:color w:val="2B2B2B"/>
          <w:kern w:val="0"/>
          <w:sz w:val="32"/>
          <w:szCs w:val="32"/>
        </w:rPr>
        <w:t>英尺</w:t>
      </w:r>
      <w:r w:rsidRPr="004144B8">
        <w:rPr>
          <w:rFonts w:ascii="Arial" w:hAnsi="Arial" w:cs="Arial"/>
          <w:color w:val="2B2B2B"/>
          <w:kern w:val="0"/>
          <w:sz w:val="32"/>
          <w:szCs w:val="32"/>
        </w:rPr>
        <w:t>”</w:t>
      </w:r>
      <w:r w:rsidRPr="004144B8">
        <w:rPr>
          <w:rFonts w:ascii="Arial" w:hAnsi="Arial" w:cs="Arial"/>
          <w:color w:val="2B2B2B"/>
          <w:kern w:val="0"/>
          <w:sz w:val="32"/>
          <w:szCs w:val="32"/>
        </w:rPr>
        <w:t>更有意义且更加形象。你能够想象将通道宽度缩小</w:t>
      </w:r>
      <w:r w:rsidRPr="004144B8">
        <w:rPr>
          <w:rFonts w:ascii="Arial" w:hAnsi="Arial" w:cs="Arial"/>
          <w:color w:val="2B2B2B"/>
          <w:kern w:val="0"/>
          <w:sz w:val="32"/>
          <w:szCs w:val="32"/>
        </w:rPr>
        <w:t>9</w:t>
      </w:r>
      <w:smartTag w:uri="urn:schemas-microsoft-com:office:smarttags" w:element="chmetcnv">
        <w:smartTagPr>
          <w:attr w:name="TCSC" w:val="0"/>
          <w:attr w:name="NumberType" w:val="1"/>
          <w:attr w:name="Negative" w:val="True"/>
          <w:attr w:name="HasSpace" w:val="False"/>
          <w:attr w:name="SourceValue" w:val="12"/>
          <w:attr w:name="UnitName" w:val="英尺"/>
        </w:smartTagPr>
        <w:r w:rsidRPr="004144B8">
          <w:rPr>
            <w:rFonts w:ascii="Arial" w:hAnsi="Arial" w:cs="Arial"/>
            <w:color w:val="2B2B2B"/>
            <w:kern w:val="0"/>
            <w:sz w:val="32"/>
            <w:szCs w:val="32"/>
          </w:rPr>
          <w:t>-12</w:t>
        </w:r>
        <w:r w:rsidRPr="004144B8">
          <w:rPr>
            <w:rFonts w:ascii="Arial" w:hAnsi="Arial" w:cs="Arial"/>
            <w:color w:val="2B2B2B"/>
            <w:kern w:val="0"/>
            <w:sz w:val="32"/>
            <w:szCs w:val="32"/>
          </w:rPr>
          <w:t>英尺</w:t>
        </w:r>
      </w:smartTag>
      <w:r w:rsidRPr="004144B8">
        <w:rPr>
          <w:rFonts w:ascii="Arial" w:hAnsi="Arial" w:cs="Arial"/>
          <w:color w:val="2B2B2B"/>
          <w:kern w:val="0"/>
          <w:sz w:val="32"/>
          <w:szCs w:val="32"/>
        </w:rPr>
        <w:t>的效果吗</w:t>
      </w:r>
      <w:r w:rsidRPr="004144B8">
        <w:rPr>
          <w:rFonts w:ascii="Arial" w:hAnsi="Arial" w:cs="Arial"/>
          <w:color w:val="2B2B2B"/>
          <w:kern w:val="0"/>
          <w:sz w:val="32"/>
          <w:szCs w:val="32"/>
        </w:rPr>
        <w:t>?</w:t>
      </w:r>
      <w:r w:rsidRPr="004144B8">
        <w:rPr>
          <w:rFonts w:ascii="Arial" w:hAnsi="Arial" w:cs="Arial"/>
          <w:color w:val="2B2B2B"/>
          <w:kern w:val="0"/>
          <w:sz w:val="32"/>
          <w:szCs w:val="32"/>
        </w:rPr>
        <w:t>如果</w:t>
      </w:r>
      <w:r w:rsidRPr="004144B8">
        <w:rPr>
          <w:rFonts w:ascii="Arial" w:hAnsi="Arial" w:cs="Arial"/>
          <w:color w:val="2B2B2B"/>
          <w:kern w:val="0"/>
          <w:sz w:val="32"/>
          <w:szCs w:val="32"/>
        </w:rPr>
        <w:lastRenderedPageBreak/>
        <w:t>我说缩短</w:t>
      </w:r>
      <w:r w:rsidRPr="004144B8">
        <w:rPr>
          <w:rFonts w:ascii="Arial" w:hAnsi="Arial" w:cs="Arial"/>
          <w:color w:val="2B2B2B"/>
          <w:kern w:val="0"/>
          <w:sz w:val="32"/>
          <w:szCs w:val="32"/>
        </w:rPr>
        <w:t>3-4</w:t>
      </w:r>
      <w:r w:rsidRPr="004144B8">
        <w:rPr>
          <w:rFonts w:ascii="Arial" w:hAnsi="Arial" w:cs="Arial"/>
          <w:color w:val="2B2B2B"/>
          <w:kern w:val="0"/>
          <w:sz w:val="32"/>
          <w:szCs w:val="32"/>
        </w:rPr>
        <w:t>头奶牛的宽度呢</w:t>
      </w:r>
      <w:r w:rsidRPr="004144B8">
        <w:rPr>
          <w:rFonts w:ascii="Arial" w:hAnsi="Arial" w:cs="Arial"/>
          <w:color w:val="2B2B2B"/>
          <w:kern w:val="0"/>
          <w:sz w:val="32"/>
          <w:szCs w:val="32"/>
        </w:rPr>
        <w:t>?</w:t>
      </w:r>
      <w:r w:rsidRPr="004144B8">
        <w:rPr>
          <w:rFonts w:ascii="Arial" w:hAnsi="Arial" w:cs="Arial"/>
          <w:color w:val="2B2B2B"/>
          <w:kern w:val="0"/>
          <w:sz w:val="32"/>
          <w:szCs w:val="32"/>
        </w:rPr>
        <w:t>这种测量围栏尺寸的方法是不是更加理想直观呢</w:t>
      </w:r>
      <w:r w:rsidRPr="004144B8">
        <w:rPr>
          <w:rFonts w:ascii="Arial" w:hAnsi="Arial" w:cs="Arial"/>
          <w:color w:val="2B2B2B"/>
          <w:kern w:val="0"/>
          <w:sz w:val="32"/>
          <w:szCs w:val="32"/>
        </w:rPr>
        <w:t>?</w:t>
      </w:r>
      <w:r w:rsidRPr="004144B8">
        <w:rPr>
          <w:rFonts w:ascii="Arial" w:hAnsi="Arial" w:cs="Arial"/>
          <w:color w:val="2B2B2B"/>
          <w:kern w:val="0"/>
          <w:sz w:val="32"/>
          <w:szCs w:val="32"/>
        </w:rPr>
        <w:t>诸如站立奶牛所占的百分数、膝盖和关节损伤奶牛所占的百分数等等都会给人留下更加直观的印象。客观地讲，这种观念其实是激发了你的观察力，随便看看和仔细观察肯定是有区别的。对于期望的事情或者你想要采取行动的事情，一定要具有洞察力和感知力。</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t> </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t xml:space="preserve">　　</w:t>
      </w:r>
      <w:r w:rsidRPr="004144B8">
        <w:rPr>
          <w:rFonts w:ascii="Arial" w:hAnsi="Arial" w:cs="Arial"/>
          <w:b/>
          <w:bCs/>
          <w:color w:val="2B2B2B"/>
          <w:kern w:val="0"/>
          <w:sz w:val="32"/>
          <w:szCs w:val="32"/>
        </w:rPr>
        <w:t>客观的观察始于提问</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t xml:space="preserve">　　</w:t>
      </w:r>
      <w:r w:rsidRPr="004144B8">
        <w:rPr>
          <w:rFonts w:ascii="宋体" w:hAnsi="宋体" w:cs="宋体" w:hint="eastAsia"/>
          <w:color w:val="2B2B2B"/>
          <w:kern w:val="0"/>
          <w:sz w:val="32"/>
          <w:szCs w:val="32"/>
        </w:rPr>
        <w:t>◆</w:t>
      </w:r>
      <w:r w:rsidRPr="004144B8">
        <w:rPr>
          <w:rFonts w:ascii="Arial" w:hAnsi="Arial" w:cs="Arial"/>
          <w:b/>
          <w:bCs/>
          <w:color w:val="2B2B2B"/>
          <w:kern w:val="0"/>
          <w:sz w:val="32"/>
          <w:szCs w:val="32"/>
        </w:rPr>
        <w:t>第一个问题</w:t>
      </w:r>
      <w:r w:rsidRPr="004144B8">
        <w:rPr>
          <w:rFonts w:ascii="Arial" w:hAnsi="Arial" w:cs="Arial"/>
          <w:b/>
          <w:bCs/>
          <w:color w:val="2B2B2B"/>
          <w:kern w:val="0"/>
          <w:sz w:val="32"/>
          <w:szCs w:val="32"/>
        </w:rPr>
        <w:t>“</w:t>
      </w:r>
      <w:r w:rsidRPr="004144B8">
        <w:rPr>
          <w:rFonts w:ascii="Arial" w:hAnsi="Arial" w:cs="Arial"/>
          <w:b/>
          <w:bCs/>
          <w:color w:val="2B2B2B"/>
          <w:kern w:val="0"/>
          <w:sz w:val="32"/>
          <w:szCs w:val="32"/>
        </w:rPr>
        <w:t>我看到了什么</w:t>
      </w:r>
      <w:r w:rsidRPr="004144B8">
        <w:rPr>
          <w:rFonts w:ascii="Arial" w:hAnsi="Arial" w:cs="Arial"/>
          <w:b/>
          <w:bCs/>
          <w:color w:val="2B2B2B"/>
          <w:kern w:val="0"/>
          <w:sz w:val="32"/>
          <w:szCs w:val="32"/>
        </w:rPr>
        <w:t>?”</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t xml:space="preserve">　　挑战自己去客观地描述所看到的现象，学习正确地进行鉴别和判断。试着描述一下：腹痛引起的拱背和两个后退疼痛引起的拱背。例如，观察瘤胃的饱满度和奶牛体况后进行客观的描述很重要，否则难以进行客观的判定。千万别这样讲：</w:t>
      </w:r>
      <w:r w:rsidRPr="004144B8">
        <w:rPr>
          <w:rFonts w:ascii="Arial" w:hAnsi="Arial" w:cs="Arial"/>
          <w:color w:val="2B2B2B"/>
          <w:kern w:val="0"/>
          <w:sz w:val="32"/>
          <w:szCs w:val="32"/>
        </w:rPr>
        <w:t>“</w:t>
      </w:r>
      <w:r w:rsidRPr="004144B8">
        <w:rPr>
          <w:rFonts w:ascii="Arial" w:hAnsi="Arial" w:cs="Arial"/>
          <w:color w:val="2B2B2B"/>
          <w:kern w:val="0"/>
          <w:sz w:val="32"/>
          <w:szCs w:val="32"/>
        </w:rPr>
        <w:t>她的体况很好。</w:t>
      </w:r>
      <w:r w:rsidRPr="004144B8">
        <w:rPr>
          <w:rFonts w:ascii="Arial" w:hAnsi="Arial" w:cs="Arial"/>
          <w:color w:val="2B2B2B"/>
          <w:kern w:val="0"/>
          <w:sz w:val="32"/>
          <w:szCs w:val="32"/>
        </w:rPr>
        <w:t>”</w:t>
      </w:r>
      <w:r w:rsidRPr="004144B8">
        <w:rPr>
          <w:rFonts w:ascii="Arial" w:hAnsi="Arial" w:cs="Arial"/>
          <w:color w:val="2B2B2B"/>
          <w:kern w:val="0"/>
          <w:sz w:val="32"/>
          <w:szCs w:val="32"/>
        </w:rPr>
        <w:t>一定要通过数字进行具体表述，</w:t>
      </w:r>
      <w:r w:rsidRPr="004144B8">
        <w:rPr>
          <w:rFonts w:ascii="Arial" w:hAnsi="Arial" w:cs="Arial"/>
          <w:color w:val="2B2B2B"/>
          <w:kern w:val="0"/>
          <w:sz w:val="32"/>
          <w:szCs w:val="32"/>
        </w:rPr>
        <w:t>“</w:t>
      </w:r>
      <w:r w:rsidRPr="004144B8">
        <w:rPr>
          <w:rFonts w:ascii="Arial" w:hAnsi="Arial" w:cs="Arial"/>
          <w:color w:val="2B2B2B"/>
          <w:kern w:val="0"/>
          <w:sz w:val="32"/>
          <w:szCs w:val="32"/>
        </w:rPr>
        <w:t>她的体况评分在</w:t>
      </w:r>
      <w:r w:rsidRPr="004144B8">
        <w:rPr>
          <w:rFonts w:ascii="Arial" w:hAnsi="Arial" w:cs="Arial"/>
          <w:color w:val="2B2B2B"/>
          <w:kern w:val="0"/>
          <w:sz w:val="32"/>
          <w:szCs w:val="32"/>
        </w:rPr>
        <w:t>3</w:t>
      </w:r>
      <w:r w:rsidRPr="004144B8">
        <w:rPr>
          <w:rFonts w:ascii="Arial" w:hAnsi="Arial" w:cs="Arial"/>
          <w:color w:val="2B2B2B"/>
          <w:kern w:val="0"/>
          <w:sz w:val="32"/>
          <w:szCs w:val="32"/>
        </w:rPr>
        <w:t>以上。</w:t>
      </w:r>
      <w:r w:rsidRPr="004144B8">
        <w:rPr>
          <w:rFonts w:ascii="Arial" w:hAnsi="Arial" w:cs="Arial"/>
          <w:color w:val="2B2B2B"/>
          <w:kern w:val="0"/>
          <w:sz w:val="32"/>
          <w:szCs w:val="32"/>
        </w:rPr>
        <w:t>”</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t xml:space="preserve">　　</w:t>
      </w:r>
      <w:r w:rsidRPr="004144B8">
        <w:rPr>
          <w:rFonts w:ascii="宋体" w:hAnsi="宋体" w:cs="宋体" w:hint="eastAsia"/>
          <w:color w:val="2B2B2B"/>
          <w:kern w:val="0"/>
          <w:sz w:val="32"/>
          <w:szCs w:val="32"/>
        </w:rPr>
        <w:t>◆</w:t>
      </w:r>
      <w:r w:rsidRPr="004144B8">
        <w:rPr>
          <w:rFonts w:ascii="Arial" w:hAnsi="Arial" w:cs="Arial"/>
          <w:b/>
          <w:bCs/>
          <w:color w:val="2B2B2B"/>
          <w:kern w:val="0"/>
          <w:sz w:val="32"/>
          <w:szCs w:val="32"/>
        </w:rPr>
        <w:t>第二个问题</w:t>
      </w:r>
      <w:r w:rsidRPr="004144B8">
        <w:rPr>
          <w:rFonts w:ascii="Arial" w:hAnsi="Arial" w:cs="Arial"/>
          <w:b/>
          <w:bCs/>
          <w:color w:val="2B2B2B"/>
          <w:kern w:val="0"/>
          <w:sz w:val="32"/>
          <w:szCs w:val="32"/>
        </w:rPr>
        <w:t xml:space="preserve"> “</w:t>
      </w:r>
      <w:r w:rsidRPr="004144B8">
        <w:rPr>
          <w:rFonts w:ascii="Arial" w:hAnsi="Arial" w:cs="Arial"/>
          <w:b/>
          <w:bCs/>
          <w:color w:val="2B2B2B"/>
          <w:kern w:val="0"/>
          <w:sz w:val="32"/>
          <w:szCs w:val="32"/>
        </w:rPr>
        <w:t>这是怎么造成的呢</w:t>
      </w:r>
      <w:r w:rsidRPr="004144B8">
        <w:rPr>
          <w:rFonts w:ascii="Arial" w:hAnsi="Arial" w:cs="Arial"/>
          <w:b/>
          <w:bCs/>
          <w:color w:val="2B2B2B"/>
          <w:kern w:val="0"/>
          <w:sz w:val="32"/>
          <w:szCs w:val="32"/>
        </w:rPr>
        <w:t>?”</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t xml:space="preserve">　　究竟是奶牛的体况评分从</w:t>
      </w:r>
      <w:r w:rsidRPr="004144B8">
        <w:rPr>
          <w:rFonts w:ascii="Arial" w:hAnsi="Arial" w:cs="Arial"/>
          <w:color w:val="2B2B2B"/>
          <w:kern w:val="0"/>
          <w:sz w:val="32"/>
          <w:szCs w:val="32"/>
        </w:rPr>
        <w:t>4</w:t>
      </w:r>
      <w:r w:rsidRPr="004144B8">
        <w:rPr>
          <w:rFonts w:ascii="Arial" w:hAnsi="Arial" w:cs="Arial"/>
          <w:color w:val="2B2B2B"/>
          <w:kern w:val="0"/>
          <w:sz w:val="32"/>
          <w:szCs w:val="32"/>
        </w:rPr>
        <w:t>降到了</w:t>
      </w:r>
      <w:r w:rsidRPr="004144B8">
        <w:rPr>
          <w:rFonts w:ascii="Arial" w:hAnsi="Arial" w:cs="Arial"/>
          <w:color w:val="2B2B2B"/>
          <w:kern w:val="0"/>
          <w:sz w:val="32"/>
          <w:szCs w:val="32"/>
        </w:rPr>
        <w:t>3</w:t>
      </w:r>
      <w:r w:rsidRPr="004144B8">
        <w:rPr>
          <w:rFonts w:ascii="Arial" w:hAnsi="Arial" w:cs="Arial"/>
          <w:color w:val="2B2B2B"/>
          <w:kern w:val="0"/>
          <w:sz w:val="32"/>
          <w:szCs w:val="32"/>
        </w:rPr>
        <w:t>，还是在整个泌乳期都保持着</w:t>
      </w:r>
      <w:r w:rsidRPr="004144B8">
        <w:rPr>
          <w:rFonts w:ascii="Arial" w:hAnsi="Arial" w:cs="Arial"/>
          <w:color w:val="2B2B2B"/>
          <w:kern w:val="0"/>
          <w:sz w:val="32"/>
          <w:szCs w:val="32"/>
        </w:rPr>
        <w:t>3</w:t>
      </w:r>
      <w:r w:rsidRPr="004144B8">
        <w:rPr>
          <w:rFonts w:ascii="Arial" w:hAnsi="Arial" w:cs="Arial"/>
          <w:color w:val="2B2B2B"/>
          <w:kern w:val="0"/>
          <w:sz w:val="32"/>
          <w:szCs w:val="32"/>
        </w:rPr>
        <w:t>分</w:t>
      </w:r>
      <w:r w:rsidRPr="004144B8">
        <w:rPr>
          <w:rFonts w:ascii="Arial" w:hAnsi="Arial" w:cs="Arial"/>
          <w:color w:val="2B2B2B"/>
          <w:kern w:val="0"/>
          <w:sz w:val="32"/>
          <w:szCs w:val="32"/>
        </w:rPr>
        <w:t>?</w:t>
      </w:r>
      <w:r w:rsidRPr="004144B8">
        <w:rPr>
          <w:rFonts w:ascii="Arial" w:hAnsi="Arial" w:cs="Arial"/>
          <w:color w:val="2B2B2B"/>
          <w:kern w:val="0"/>
          <w:sz w:val="32"/>
          <w:szCs w:val="32"/>
        </w:rPr>
        <w:t>会不会因为子宫内膜炎或者阴道炎导致奶</w:t>
      </w:r>
      <w:r w:rsidRPr="004144B8">
        <w:rPr>
          <w:rFonts w:ascii="Arial" w:hAnsi="Arial" w:cs="Arial"/>
          <w:color w:val="2B2B2B"/>
          <w:kern w:val="0"/>
          <w:sz w:val="32"/>
          <w:szCs w:val="32"/>
        </w:rPr>
        <w:lastRenderedPageBreak/>
        <w:t>牛的尾巴很脏</w:t>
      </w:r>
      <w:r w:rsidRPr="004144B8">
        <w:rPr>
          <w:rFonts w:ascii="Arial" w:hAnsi="Arial" w:cs="Arial"/>
          <w:color w:val="2B2B2B"/>
          <w:kern w:val="0"/>
          <w:sz w:val="32"/>
          <w:szCs w:val="32"/>
        </w:rPr>
        <w:t>?</w:t>
      </w:r>
      <w:r w:rsidRPr="004144B8">
        <w:rPr>
          <w:rFonts w:ascii="Arial" w:hAnsi="Arial" w:cs="Arial"/>
          <w:color w:val="2B2B2B"/>
          <w:kern w:val="0"/>
          <w:sz w:val="32"/>
          <w:szCs w:val="32"/>
        </w:rPr>
        <w:t>青年小母牛是不是由于应激或者从来未享受过舒适的牛床，而一直处于站立状态</w:t>
      </w:r>
      <w:r w:rsidRPr="004144B8">
        <w:rPr>
          <w:rFonts w:ascii="Arial" w:hAnsi="Arial" w:cs="Arial"/>
          <w:color w:val="2B2B2B"/>
          <w:kern w:val="0"/>
          <w:sz w:val="32"/>
          <w:szCs w:val="32"/>
        </w:rPr>
        <w:t>?</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t xml:space="preserve">　　</w:t>
      </w:r>
      <w:r w:rsidRPr="004144B8">
        <w:rPr>
          <w:rFonts w:ascii="宋体" w:hAnsi="宋体" w:cs="宋体" w:hint="eastAsia"/>
          <w:color w:val="2B2B2B"/>
          <w:kern w:val="0"/>
          <w:sz w:val="32"/>
          <w:szCs w:val="32"/>
        </w:rPr>
        <w:t>◆</w:t>
      </w:r>
      <w:r w:rsidRPr="004144B8">
        <w:rPr>
          <w:rFonts w:ascii="Arial" w:hAnsi="Arial" w:cs="Arial"/>
          <w:b/>
          <w:bCs/>
          <w:color w:val="2B2B2B"/>
          <w:kern w:val="0"/>
          <w:sz w:val="32"/>
          <w:szCs w:val="32"/>
        </w:rPr>
        <w:t>第三个问题</w:t>
      </w:r>
      <w:r w:rsidRPr="004144B8">
        <w:rPr>
          <w:rFonts w:ascii="Arial" w:hAnsi="Arial" w:cs="Arial"/>
          <w:b/>
          <w:bCs/>
          <w:color w:val="2B2B2B"/>
          <w:kern w:val="0"/>
          <w:sz w:val="32"/>
          <w:szCs w:val="32"/>
        </w:rPr>
        <w:t xml:space="preserve"> “</w:t>
      </w:r>
      <w:r w:rsidRPr="004144B8">
        <w:rPr>
          <w:rFonts w:ascii="Arial" w:hAnsi="Arial" w:cs="Arial"/>
          <w:b/>
          <w:bCs/>
          <w:color w:val="2B2B2B"/>
          <w:kern w:val="0"/>
          <w:sz w:val="32"/>
          <w:szCs w:val="32"/>
        </w:rPr>
        <w:t>这个意味着什么</w:t>
      </w:r>
      <w:r w:rsidRPr="004144B8">
        <w:rPr>
          <w:rFonts w:ascii="Arial" w:hAnsi="Arial" w:cs="Arial"/>
          <w:b/>
          <w:bCs/>
          <w:color w:val="2B2B2B"/>
          <w:kern w:val="0"/>
          <w:sz w:val="32"/>
          <w:szCs w:val="32"/>
        </w:rPr>
        <w:t>?”</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t xml:space="preserve">　　有些现象可能传递的是好消息，但也可能暗示你必须采取一些行动。保证积极正面地应对这些情况，积极正确地识别鉴定，吸取成功经验，然后再把这些问题解释给经验匮乏的员工。当你决定采取行动，那么自己得清楚原因，这点至关重要。但是在改进提升或者采取行动时，你往往会面临很多方面的干扰因素，那么你必须选择最为关键的方面入手。举个例子：在设计拙劣的畜舍内，体弱奶牛比健康奶牛卧倒休息的时间更短。你可能观察到瘤胃酸中毒、蹄叶炎、体况评分低以及很多奶牛都处于站立状态，那么第一个环节你应该从哪个点入手呢</w:t>
      </w:r>
      <w:r w:rsidRPr="004144B8">
        <w:rPr>
          <w:rFonts w:ascii="Arial" w:hAnsi="Arial" w:cs="Arial"/>
          <w:color w:val="2B2B2B"/>
          <w:kern w:val="0"/>
          <w:sz w:val="32"/>
          <w:szCs w:val="32"/>
        </w:rPr>
        <w:t>?</w:t>
      </w:r>
      <w:r w:rsidRPr="004144B8">
        <w:rPr>
          <w:rFonts w:ascii="Arial" w:hAnsi="Arial" w:cs="Arial"/>
          <w:color w:val="2B2B2B"/>
          <w:kern w:val="0"/>
          <w:sz w:val="32"/>
          <w:szCs w:val="32"/>
        </w:rPr>
        <w:t>日粮配制还是畜舍设计</w:t>
      </w:r>
      <w:r w:rsidRPr="004144B8">
        <w:rPr>
          <w:rFonts w:ascii="Arial" w:hAnsi="Arial" w:cs="Arial"/>
          <w:color w:val="2B2B2B"/>
          <w:kern w:val="0"/>
          <w:sz w:val="32"/>
          <w:szCs w:val="32"/>
        </w:rPr>
        <w:t>?</w:t>
      </w:r>
      <w:r w:rsidRPr="004144B8">
        <w:rPr>
          <w:rFonts w:ascii="Arial" w:hAnsi="Arial" w:cs="Arial"/>
          <w:color w:val="2B2B2B"/>
          <w:kern w:val="0"/>
          <w:sz w:val="32"/>
          <w:szCs w:val="32"/>
        </w:rPr>
        <w:t>显然二者协同作用才会改善境况。</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t xml:space="preserve">　　在牛场，我们经常说</w:t>
      </w:r>
      <w:r w:rsidRPr="004144B8">
        <w:rPr>
          <w:rFonts w:ascii="Arial" w:hAnsi="Arial" w:cs="Arial"/>
          <w:color w:val="2B2B2B"/>
          <w:kern w:val="0"/>
          <w:sz w:val="32"/>
          <w:szCs w:val="32"/>
        </w:rPr>
        <w:t>“</w:t>
      </w:r>
      <w:r w:rsidRPr="004144B8">
        <w:rPr>
          <w:rFonts w:ascii="Arial" w:hAnsi="Arial" w:cs="Arial"/>
          <w:color w:val="2B2B2B"/>
          <w:kern w:val="0"/>
          <w:sz w:val="32"/>
          <w:szCs w:val="32"/>
        </w:rPr>
        <w:t>看</w:t>
      </w:r>
      <w:r w:rsidRPr="004144B8">
        <w:rPr>
          <w:rFonts w:ascii="Arial" w:hAnsi="Arial" w:cs="Arial"/>
          <w:color w:val="2B2B2B"/>
          <w:kern w:val="0"/>
          <w:sz w:val="32"/>
          <w:szCs w:val="32"/>
        </w:rPr>
        <w:t>—</w:t>
      </w:r>
      <w:r w:rsidRPr="004144B8">
        <w:rPr>
          <w:rFonts w:ascii="Arial" w:hAnsi="Arial" w:cs="Arial"/>
          <w:color w:val="2B2B2B"/>
          <w:kern w:val="0"/>
          <w:sz w:val="32"/>
          <w:szCs w:val="32"/>
        </w:rPr>
        <w:t>想</w:t>
      </w:r>
      <w:r w:rsidRPr="004144B8">
        <w:rPr>
          <w:rFonts w:ascii="Arial" w:hAnsi="Arial" w:cs="Arial"/>
          <w:color w:val="2B2B2B"/>
          <w:kern w:val="0"/>
          <w:sz w:val="32"/>
          <w:szCs w:val="32"/>
        </w:rPr>
        <w:t>—</w:t>
      </w:r>
      <w:r w:rsidRPr="004144B8">
        <w:rPr>
          <w:rFonts w:ascii="Arial" w:hAnsi="Arial" w:cs="Arial"/>
          <w:color w:val="2B2B2B"/>
          <w:kern w:val="0"/>
          <w:sz w:val="32"/>
          <w:szCs w:val="32"/>
        </w:rPr>
        <w:t>做</w:t>
      </w:r>
      <w:r w:rsidRPr="004144B8">
        <w:rPr>
          <w:rFonts w:ascii="Arial" w:hAnsi="Arial" w:cs="Arial"/>
          <w:color w:val="2B2B2B"/>
          <w:kern w:val="0"/>
          <w:sz w:val="32"/>
          <w:szCs w:val="32"/>
        </w:rPr>
        <w:t xml:space="preserve">” </w:t>
      </w:r>
      <w:r w:rsidRPr="004144B8">
        <w:rPr>
          <w:rFonts w:ascii="Arial" w:hAnsi="Arial" w:cs="Arial"/>
          <w:color w:val="2B2B2B"/>
          <w:kern w:val="0"/>
          <w:sz w:val="32"/>
          <w:szCs w:val="32"/>
        </w:rPr>
        <w:t>，但从本质而言，这种说法其实是错误的，准确地讲应该是</w:t>
      </w:r>
      <w:r w:rsidRPr="004144B8">
        <w:rPr>
          <w:rFonts w:ascii="Arial" w:hAnsi="Arial" w:cs="Arial"/>
          <w:color w:val="2B2B2B"/>
          <w:kern w:val="0"/>
          <w:sz w:val="32"/>
          <w:szCs w:val="32"/>
        </w:rPr>
        <w:t xml:space="preserve"> “</w:t>
      </w:r>
      <w:r w:rsidRPr="004144B8">
        <w:rPr>
          <w:rFonts w:ascii="Arial" w:hAnsi="Arial" w:cs="Arial"/>
          <w:color w:val="2B2B2B"/>
          <w:kern w:val="0"/>
          <w:sz w:val="32"/>
          <w:szCs w:val="32"/>
        </w:rPr>
        <w:t>观察</w:t>
      </w:r>
      <w:r w:rsidRPr="004144B8">
        <w:rPr>
          <w:rFonts w:ascii="Arial" w:hAnsi="Arial" w:cs="Arial"/>
          <w:color w:val="2B2B2B"/>
          <w:kern w:val="0"/>
          <w:sz w:val="32"/>
          <w:szCs w:val="32"/>
        </w:rPr>
        <w:t>—</w:t>
      </w:r>
      <w:r w:rsidRPr="004144B8">
        <w:rPr>
          <w:rFonts w:ascii="Arial" w:hAnsi="Arial" w:cs="Arial"/>
          <w:color w:val="2B2B2B"/>
          <w:kern w:val="0"/>
          <w:sz w:val="32"/>
          <w:szCs w:val="32"/>
        </w:rPr>
        <w:t>理解</w:t>
      </w:r>
      <w:r w:rsidRPr="004144B8">
        <w:rPr>
          <w:rFonts w:ascii="Arial" w:hAnsi="Arial" w:cs="Arial"/>
          <w:color w:val="2B2B2B"/>
          <w:kern w:val="0"/>
          <w:sz w:val="32"/>
          <w:szCs w:val="32"/>
        </w:rPr>
        <w:t>—</w:t>
      </w:r>
      <w:r w:rsidRPr="004144B8">
        <w:rPr>
          <w:rFonts w:ascii="Arial" w:hAnsi="Arial" w:cs="Arial"/>
          <w:color w:val="2B2B2B"/>
          <w:kern w:val="0"/>
          <w:sz w:val="32"/>
          <w:szCs w:val="32"/>
        </w:rPr>
        <w:t>行动。</w:t>
      </w:r>
      <w:r w:rsidRPr="004144B8">
        <w:rPr>
          <w:rFonts w:ascii="Arial" w:hAnsi="Arial" w:cs="Arial"/>
          <w:color w:val="2B2B2B"/>
          <w:kern w:val="0"/>
          <w:sz w:val="32"/>
          <w:szCs w:val="32"/>
        </w:rPr>
        <w:t>”</w:t>
      </w:r>
      <w:r w:rsidRPr="004144B8">
        <w:rPr>
          <w:rFonts w:ascii="Arial" w:hAnsi="Arial" w:cs="Arial"/>
          <w:color w:val="2B2B2B"/>
          <w:kern w:val="0"/>
          <w:sz w:val="32"/>
          <w:szCs w:val="32"/>
        </w:rPr>
        <w:t>最终目的：观察自己的牛舍要像观察一栋陌生的牛舍一样，你需要在日常工作中和反复巡查牛舍时，尽可能多地收集奶牛传递给你的信息。</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lastRenderedPageBreak/>
        <w:t xml:space="preserve">　　首先进行观察时，从总体印象到极其微小的细节，应该进行反复观察。比如，先学习整个牛群，然后每个群组，接着个体奶牛，再是每头牛的各个细节部分，最后又回到总体印象上。我们应该考虑到：我们满足了奶牛的饲喂、饮水、采光、空气、休息、空间和健康等等基本需求后，其他的一些风险因素都处理得当吗</w:t>
      </w:r>
      <w:r w:rsidRPr="004144B8">
        <w:rPr>
          <w:rFonts w:ascii="Arial" w:hAnsi="Arial" w:cs="Arial"/>
          <w:color w:val="2B2B2B"/>
          <w:kern w:val="0"/>
          <w:sz w:val="32"/>
          <w:szCs w:val="32"/>
        </w:rPr>
        <w:t>?</w:t>
      </w:r>
      <w:r w:rsidRPr="004144B8">
        <w:rPr>
          <w:rFonts w:ascii="Arial" w:hAnsi="Arial" w:cs="Arial"/>
          <w:color w:val="2B2B2B"/>
          <w:kern w:val="0"/>
          <w:sz w:val="32"/>
          <w:szCs w:val="32"/>
        </w:rPr>
        <w:t>是否会导致奶牛应激</w:t>
      </w:r>
      <w:r w:rsidRPr="004144B8">
        <w:rPr>
          <w:rFonts w:ascii="Arial" w:hAnsi="Arial" w:cs="Arial"/>
          <w:color w:val="2B2B2B"/>
          <w:kern w:val="0"/>
          <w:sz w:val="32"/>
          <w:szCs w:val="32"/>
        </w:rPr>
        <w:t>?</w:t>
      </w:r>
      <w:r w:rsidRPr="004144B8">
        <w:rPr>
          <w:rFonts w:ascii="Arial" w:hAnsi="Arial" w:cs="Arial"/>
          <w:color w:val="2B2B2B"/>
          <w:kern w:val="0"/>
          <w:sz w:val="32"/>
          <w:szCs w:val="32"/>
        </w:rPr>
        <w:t>我们根据不安全因素的区域和周期以及外来动物将风险归类，在训练中，我们将这些因素列成单子帮助员工开始牛群观察以及把握总体印象。</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t> </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t xml:space="preserve">　　</w:t>
      </w:r>
      <w:r w:rsidRPr="004144B8">
        <w:rPr>
          <w:rFonts w:ascii="Arial" w:hAnsi="Arial" w:cs="Arial"/>
          <w:b/>
          <w:bCs/>
          <w:color w:val="2B2B2B"/>
          <w:kern w:val="0"/>
          <w:sz w:val="32"/>
          <w:szCs w:val="32"/>
        </w:rPr>
        <w:t>奶牛是否高兴</w:t>
      </w:r>
      <w:r w:rsidRPr="004144B8">
        <w:rPr>
          <w:rFonts w:ascii="Arial" w:hAnsi="Arial" w:cs="Arial"/>
          <w:b/>
          <w:bCs/>
          <w:color w:val="2B2B2B"/>
          <w:kern w:val="0"/>
          <w:sz w:val="32"/>
          <w:szCs w:val="32"/>
        </w:rPr>
        <w:t>?</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t xml:space="preserve">　　在观察奶牛时，有两点非常重要。第一，奶牛的运动动机，奶牛到底想不想运动或者说奶牛是否在等待着将去运动。奶牛的运动动机是你必须观察的，当一头奶牛想要活动，之后又突然停止。不管是采食、饮水、行走或者躺卧，这些事情是奶牛想要的，但她们又没有去做，那么到底是啥扰乱了这一切</w:t>
      </w:r>
      <w:r w:rsidRPr="004144B8">
        <w:rPr>
          <w:rFonts w:ascii="Arial" w:hAnsi="Arial" w:cs="Arial"/>
          <w:color w:val="2B2B2B"/>
          <w:kern w:val="0"/>
          <w:sz w:val="32"/>
          <w:szCs w:val="32"/>
        </w:rPr>
        <w:t>?</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t xml:space="preserve">　　为了激励大家对不可预知的结果持续保持好奇心和探寻精神，我们引用了</w:t>
      </w:r>
      <w:r w:rsidRPr="004144B8">
        <w:rPr>
          <w:rFonts w:ascii="Arial" w:hAnsi="Arial" w:cs="Arial"/>
          <w:color w:val="2B2B2B"/>
          <w:kern w:val="0"/>
          <w:sz w:val="32"/>
          <w:szCs w:val="32"/>
        </w:rPr>
        <w:t>“</w:t>
      </w:r>
      <w:r w:rsidRPr="004144B8">
        <w:rPr>
          <w:rFonts w:ascii="Arial" w:hAnsi="Arial" w:cs="Arial"/>
          <w:color w:val="2B2B2B"/>
          <w:kern w:val="0"/>
          <w:sz w:val="32"/>
          <w:szCs w:val="32"/>
        </w:rPr>
        <w:t>联合国</w:t>
      </w:r>
      <w:r w:rsidRPr="004144B8">
        <w:rPr>
          <w:rFonts w:ascii="Arial" w:hAnsi="Arial" w:cs="Arial"/>
          <w:color w:val="2B2B2B"/>
          <w:kern w:val="0"/>
          <w:sz w:val="32"/>
          <w:szCs w:val="32"/>
        </w:rPr>
        <w:t>”</w:t>
      </w:r>
      <w:r w:rsidRPr="004144B8">
        <w:rPr>
          <w:rFonts w:ascii="Arial" w:hAnsi="Arial" w:cs="Arial"/>
          <w:color w:val="2B2B2B"/>
          <w:kern w:val="0"/>
          <w:sz w:val="32"/>
          <w:szCs w:val="32"/>
        </w:rPr>
        <w:t>一词。有些奶牛会扎堆形成</w:t>
      </w:r>
      <w:r w:rsidRPr="004144B8">
        <w:rPr>
          <w:rFonts w:ascii="Arial" w:hAnsi="Arial" w:cs="Arial"/>
          <w:color w:val="2B2B2B"/>
          <w:kern w:val="0"/>
          <w:sz w:val="32"/>
          <w:szCs w:val="32"/>
        </w:rPr>
        <w:t>“</w:t>
      </w:r>
      <w:r w:rsidRPr="004144B8">
        <w:rPr>
          <w:rFonts w:ascii="Arial" w:hAnsi="Arial" w:cs="Arial"/>
          <w:color w:val="2B2B2B"/>
          <w:kern w:val="0"/>
          <w:sz w:val="32"/>
          <w:szCs w:val="32"/>
        </w:rPr>
        <w:t>联合国</w:t>
      </w:r>
      <w:r w:rsidRPr="004144B8">
        <w:rPr>
          <w:rFonts w:ascii="Arial" w:hAnsi="Arial" w:cs="Arial"/>
          <w:color w:val="2B2B2B"/>
          <w:kern w:val="0"/>
          <w:sz w:val="32"/>
          <w:szCs w:val="32"/>
        </w:rPr>
        <w:t>”</w:t>
      </w:r>
      <w:r w:rsidRPr="004144B8">
        <w:rPr>
          <w:rFonts w:ascii="Arial" w:hAnsi="Arial" w:cs="Arial"/>
          <w:color w:val="2B2B2B"/>
          <w:kern w:val="0"/>
          <w:sz w:val="32"/>
          <w:szCs w:val="32"/>
        </w:rPr>
        <w:t>，这种现象解释不清楚却又显而易见，当你鉴别出这些</w:t>
      </w:r>
      <w:r w:rsidRPr="004144B8">
        <w:rPr>
          <w:rFonts w:ascii="Arial" w:hAnsi="Arial" w:cs="Arial"/>
          <w:color w:val="2B2B2B"/>
          <w:kern w:val="0"/>
          <w:sz w:val="32"/>
          <w:szCs w:val="32"/>
        </w:rPr>
        <w:lastRenderedPageBreak/>
        <w:t>奶牛后，你得深入地区研究这些现象，会对你学习奶牛语言和促进个人发展都很有帮助。</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t xml:space="preserve">　　</w:t>
      </w:r>
      <w:r w:rsidRPr="004144B8">
        <w:rPr>
          <w:rFonts w:ascii="Arial" w:hAnsi="Arial" w:cs="Arial"/>
          <w:color w:val="2B2B2B"/>
          <w:kern w:val="0"/>
          <w:sz w:val="32"/>
          <w:szCs w:val="32"/>
        </w:rPr>
        <w:t>“</w:t>
      </w:r>
      <w:r w:rsidRPr="004144B8">
        <w:rPr>
          <w:rFonts w:ascii="Arial" w:hAnsi="Arial" w:cs="Arial"/>
          <w:color w:val="2B2B2B"/>
          <w:kern w:val="0"/>
          <w:sz w:val="32"/>
          <w:szCs w:val="32"/>
        </w:rPr>
        <w:t>联合国</w:t>
      </w:r>
      <w:r w:rsidRPr="004144B8">
        <w:rPr>
          <w:rFonts w:ascii="Arial" w:hAnsi="Arial" w:cs="Arial"/>
          <w:color w:val="2B2B2B"/>
          <w:kern w:val="0"/>
          <w:sz w:val="32"/>
          <w:szCs w:val="32"/>
        </w:rPr>
        <w:t>”</w:t>
      </w:r>
      <w:r w:rsidRPr="004144B8">
        <w:rPr>
          <w:rFonts w:ascii="Arial" w:hAnsi="Arial" w:cs="Arial"/>
          <w:color w:val="2B2B2B"/>
          <w:kern w:val="0"/>
          <w:sz w:val="32"/>
          <w:szCs w:val="32"/>
        </w:rPr>
        <w:t>这个词似乎会让人们微笑。但是就事实而论，对每个人而言其实有很多事情或者现象是大家不明白或者不清楚的，但是这又让事情变得更为简单且更富有趣味</w:t>
      </w:r>
      <w:r w:rsidRPr="004144B8">
        <w:rPr>
          <w:rFonts w:ascii="Arial" w:hAnsi="Arial" w:cs="Arial"/>
          <w:color w:val="2B2B2B"/>
          <w:kern w:val="0"/>
          <w:sz w:val="32"/>
          <w:szCs w:val="32"/>
        </w:rPr>
        <w:t>——</w:t>
      </w:r>
      <w:r w:rsidRPr="004144B8">
        <w:rPr>
          <w:rFonts w:ascii="Arial" w:hAnsi="Arial" w:cs="Arial"/>
          <w:color w:val="2B2B2B"/>
          <w:kern w:val="0"/>
          <w:sz w:val="32"/>
          <w:szCs w:val="32"/>
        </w:rPr>
        <w:t>令人们不断地去探寻和讨论这些事情或者现象。</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t xml:space="preserve">　　我们往往看不到全局图像或者过多地聚焦于细节上。奶牛养殖就得聚焦于奶牛，牛场</w:t>
      </w:r>
      <w:r w:rsidRPr="004144B8">
        <w:rPr>
          <w:rFonts w:ascii="Arial" w:hAnsi="Arial" w:cs="Arial"/>
          <w:color w:val="2B2B2B"/>
          <w:kern w:val="0"/>
          <w:sz w:val="32"/>
          <w:szCs w:val="32"/>
        </w:rPr>
        <w:t>80%</w:t>
      </w:r>
      <w:r w:rsidRPr="004144B8">
        <w:rPr>
          <w:rFonts w:ascii="Arial" w:hAnsi="Arial" w:cs="Arial"/>
          <w:color w:val="2B2B2B"/>
          <w:kern w:val="0"/>
          <w:sz w:val="32"/>
          <w:szCs w:val="32"/>
        </w:rPr>
        <w:t>的成功来自这</w:t>
      </w:r>
      <w:r w:rsidRPr="004144B8">
        <w:rPr>
          <w:rFonts w:ascii="Arial" w:hAnsi="Arial" w:cs="Arial"/>
          <w:color w:val="2B2B2B"/>
          <w:kern w:val="0"/>
          <w:sz w:val="32"/>
          <w:szCs w:val="32"/>
        </w:rPr>
        <w:t>20%</w:t>
      </w:r>
      <w:r w:rsidRPr="004144B8">
        <w:rPr>
          <w:rFonts w:ascii="Arial" w:hAnsi="Arial" w:cs="Arial"/>
          <w:color w:val="2B2B2B"/>
          <w:kern w:val="0"/>
          <w:sz w:val="32"/>
          <w:szCs w:val="32"/>
        </w:rPr>
        <w:t>的付出，这</w:t>
      </w:r>
      <w:r w:rsidRPr="004144B8">
        <w:rPr>
          <w:rFonts w:ascii="Arial" w:hAnsi="Arial" w:cs="Arial"/>
          <w:color w:val="2B2B2B"/>
          <w:kern w:val="0"/>
          <w:sz w:val="32"/>
          <w:szCs w:val="32"/>
        </w:rPr>
        <w:t>20%</w:t>
      </w:r>
      <w:r w:rsidRPr="004144B8">
        <w:rPr>
          <w:rFonts w:ascii="Arial" w:hAnsi="Arial" w:cs="Arial"/>
          <w:color w:val="2B2B2B"/>
          <w:kern w:val="0"/>
          <w:sz w:val="32"/>
          <w:szCs w:val="32"/>
        </w:rPr>
        <w:t>主要由满足奶牛的基本需求的诸多因素构成，比如饲喂、饮水、采光、通风、休息、空间和远离传染病。这些不必包括细节，比如饲喂酵母或者防止瘤胃酸中毒或者最近使用了何种冻精，不过这些细节能够让你的成功率提升到</w:t>
      </w:r>
      <w:r w:rsidRPr="004144B8">
        <w:rPr>
          <w:rFonts w:ascii="Arial" w:hAnsi="Arial" w:cs="Arial"/>
          <w:color w:val="2B2B2B"/>
          <w:kern w:val="0"/>
          <w:sz w:val="32"/>
          <w:szCs w:val="32"/>
        </w:rPr>
        <w:t>80%</w:t>
      </w:r>
      <w:r w:rsidRPr="004144B8">
        <w:rPr>
          <w:rFonts w:ascii="Arial" w:hAnsi="Arial" w:cs="Arial"/>
          <w:color w:val="2B2B2B"/>
          <w:kern w:val="0"/>
          <w:sz w:val="32"/>
          <w:szCs w:val="32"/>
        </w:rPr>
        <w:t>以上。</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t xml:space="preserve">　　我们的理念在《奶牛的语言》一书中已谈论的，该书目前已经被翻译成</w:t>
      </w:r>
      <w:r w:rsidRPr="004144B8">
        <w:rPr>
          <w:rFonts w:ascii="Arial" w:hAnsi="Arial" w:cs="Arial"/>
          <w:color w:val="2B2B2B"/>
          <w:kern w:val="0"/>
          <w:sz w:val="32"/>
          <w:szCs w:val="32"/>
        </w:rPr>
        <w:t>9</w:t>
      </w:r>
      <w:r w:rsidRPr="004144B8">
        <w:rPr>
          <w:rFonts w:ascii="Arial" w:hAnsi="Arial" w:cs="Arial"/>
          <w:color w:val="2B2B2B"/>
          <w:kern w:val="0"/>
          <w:sz w:val="32"/>
          <w:szCs w:val="32"/>
        </w:rPr>
        <w:t>种语言，在美国的《</w:t>
      </w:r>
      <w:r w:rsidRPr="004144B8">
        <w:rPr>
          <w:rFonts w:ascii="Arial" w:hAnsi="Arial" w:cs="Arial"/>
          <w:color w:val="2B2B2B"/>
          <w:kern w:val="0"/>
          <w:sz w:val="32"/>
          <w:szCs w:val="32"/>
        </w:rPr>
        <w:t>Hoard’s Dairyman</w:t>
      </w:r>
      <w:r w:rsidRPr="004144B8">
        <w:rPr>
          <w:rFonts w:ascii="Arial" w:hAnsi="Arial" w:cs="Arial"/>
          <w:color w:val="2B2B2B"/>
          <w:kern w:val="0"/>
          <w:sz w:val="32"/>
          <w:szCs w:val="32"/>
        </w:rPr>
        <w:t>》杂志社可以买到。</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t xml:space="preserve">　　荷兰的养牛人相信，只有这种理念才是真正把奶牛放在重点位置，这样才能显著地提高牛场的管理和饲养效率。德国的研究表明</w:t>
      </w:r>
      <w:r w:rsidRPr="004144B8">
        <w:rPr>
          <w:rFonts w:ascii="Arial" w:hAnsi="Arial" w:cs="Arial"/>
          <w:color w:val="2B2B2B"/>
          <w:kern w:val="0"/>
          <w:sz w:val="32"/>
          <w:szCs w:val="32"/>
        </w:rPr>
        <w:t>60%</w:t>
      </w:r>
      <w:r w:rsidRPr="004144B8">
        <w:rPr>
          <w:rFonts w:ascii="Arial" w:hAnsi="Arial" w:cs="Arial"/>
          <w:color w:val="2B2B2B"/>
          <w:kern w:val="0"/>
          <w:sz w:val="32"/>
          <w:szCs w:val="32"/>
        </w:rPr>
        <w:t>的奶农在学习完这些策略后，确实在牛场的实际工作中有所改进和提高。</w:t>
      </w:r>
    </w:p>
    <w:p w:rsidR="00746065" w:rsidRPr="004144B8" w:rsidRDefault="00746065" w:rsidP="00746065">
      <w:pPr>
        <w:widowControl/>
        <w:shd w:val="clear" w:color="auto" w:fill="F7F8FB"/>
        <w:spacing w:before="100" w:beforeAutospacing="1" w:after="100" w:afterAutospacing="1"/>
        <w:jc w:val="left"/>
        <w:rPr>
          <w:rFonts w:ascii="Arial" w:hAnsi="Arial" w:cs="Arial"/>
          <w:color w:val="2B2B2B"/>
          <w:kern w:val="0"/>
          <w:sz w:val="32"/>
          <w:szCs w:val="32"/>
        </w:rPr>
      </w:pPr>
      <w:r w:rsidRPr="004144B8">
        <w:rPr>
          <w:rFonts w:ascii="Arial" w:hAnsi="Arial" w:cs="Arial"/>
          <w:color w:val="2B2B2B"/>
          <w:kern w:val="0"/>
          <w:sz w:val="32"/>
          <w:szCs w:val="32"/>
        </w:rPr>
        <w:lastRenderedPageBreak/>
        <w:t xml:space="preserve">　　</w:t>
      </w:r>
      <w:r w:rsidRPr="004144B8">
        <w:rPr>
          <w:rFonts w:ascii="Arial" w:hAnsi="Arial" w:cs="Arial"/>
          <w:color w:val="2B2B2B"/>
          <w:kern w:val="0"/>
          <w:sz w:val="32"/>
          <w:szCs w:val="32"/>
        </w:rPr>
        <w:t>“</w:t>
      </w:r>
      <w:r w:rsidRPr="004144B8">
        <w:rPr>
          <w:rFonts w:ascii="Arial" w:hAnsi="Arial" w:cs="Arial"/>
          <w:color w:val="2B2B2B"/>
          <w:kern w:val="0"/>
          <w:sz w:val="32"/>
          <w:szCs w:val="32"/>
        </w:rPr>
        <w:t>奶牛的信号训练</w:t>
      </w:r>
      <w:r w:rsidRPr="004144B8">
        <w:rPr>
          <w:rFonts w:ascii="Arial" w:hAnsi="Arial" w:cs="Arial"/>
          <w:color w:val="2B2B2B"/>
          <w:kern w:val="0"/>
          <w:sz w:val="32"/>
          <w:szCs w:val="32"/>
        </w:rPr>
        <w:t>”</w:t>
      </w:r>
      <w:r w:rsidRPr="004144B8">
        <w:rPr>
          <w:rFonts w:ascii="Arial" w:hAnsi="Arial" w:cs="Arial"/>
          <w:color w:val="2B2B2B"/>
          <w:kern w:val="0"/>
          <w:sz w:val="32"/>
          <w:szCs w:val="32"/>
        </w:rPr>
        <w:t>也提高了员工的工作乐趣和对牛群的观察力和鉴定力。在欧洲，如果奶农不善待奶牛，那么他们将受到公众的排斥。公众会根据他们所看到的来评定其品质，所以，当他们看到奶牛受到了非常专业的饲养福利和尊重时，他们就会尊重奶农。</w:t>
      </w:r>
    </w:p>
    <w:p w:rsidR="00570C59" w:rsidRDefault="00570C59" w:rsidP="00570C59">
      <w:pPr>
        <w:pStyle w:val="a7"/>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7" w:tgtFrame="_blank" w:tooltip="http://mail.sina.com.cn/netdisk/download.php?id=05463188584c11109c5156c23f1bfd14bc" w:history="1">
        <w:r>
          <w:rPr>
            <w:rStyle w:val="a5"/>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570C59" w:rsidRDefault="00570C59" w:rsidP="00570C59">
      <w:pPr>
        <w:pStyle w:val="a7"/>
        <w:ind w:firstLine="480"/>
        <w:rPr>
          <w:rStyle w:val="a8"/>
          <w:b w:val="0"/>
        </w:rPr>
      </w:pPr>
      <w:r>
        <w:rPr>
          <w:rStyle w:val="a8"/>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570C59" w:rsidRDefault="00570C59" w:rsidP="00570C59">
      <w:pPr>
        <w:pStyle w:val="a7"/>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570C59" w:rsidRDefault="0067266E" w:rsidP="00570C59">
      <w:pPr>
        <w:pStyle w:val="a7"/>
        <w:ind w:firstLine="480"/>
        <w:jc w:val="center"/>
        <w:rPr>
          <w:rFonts w:ascii="黑体" w:eastAsia="黑体" w:hAnsi="黑体"/>
          <w:b/>
          <w:color w:val="FF0000"/>
          <w:sz w:val="21"/>
          <w:szCs w:val="21"/>
          <w:u w:val="single"/>
        </w:rPr>
      </w:pPr>
      <w:hyperlink r:id="rId8" w:history="1">
        <w:r w:rsidR="00570C59">
          <w:rPr>
            <w:rStyle w:val="a5"/>
            <w:rFonts w:ascii="黑体" w:eastAsia="黑体" w:hAnsi="黑体" w:hint="eastAsia"/>
            <w:b/>
            <w:color w:val="FF0000"/>
            <w:sz w:val="21"/>
            <w:szCs w:val="21"/>
            <w:u w:val="single"/>
          </w:rPr>
          <w:t>下载：智能二代(Genetic Algorithm)饲料配方软件(猪、鸡饲料配方计算)</w:t>
        </w:r>
      </w:hyperlink>
    </w:p>
    <w:p w:rsidR="00570C59" w:rsidRDefault="00570C59" w:rsidP="00570C59">
      <w:pPr>
        <w:jc w:val="center"/>
        <w:rPr>
          <w:rFonts w:ascii="黑体" w:eastAsia="黑体" w:hAnsi="黑体"/>
          <w:b/>
          <w:color w:val="FF0000"/>
          <w:szCs w:val="21"/>
        </w:rPr>
      </w:pPr>
    </w:p>
    <w:p w:rsidR="00570C59" w:rsidRDefault="0067266E" w:rsidP="00570C59">
      <w:pPr>
        <w:jc w:val="center"/>
        <w:rPr>
          <w:rFonts w:ascii="黑体" w:eastAsia="黑体" w:hAnsi="黑体"/>
          <w:b/>
          <w:color w:val="FF0000"/>
          <w:szCs w:val="21"/>
          <w:u w:val="single"/>
        </w:rPr>
      </w:pPr>
      <w:hyperlink r:id="rId9" w:history="1">
        <w:r w:rsidR="00570C59">
          <w:rPr>
            <w:rStyle w:val="a5"/>
            <w:rFonts w:ascii="黑体" w:eastAsia="黑体" w:hAnsi="黑体" w:hint="eastAsia"/>
            <w:b/>
            <w:color w:val="FF0000"/>
            <w:szCs w:val="21"/>
            <w:u w:val="single"/>
          </w:rPr>
          <w:t>下载1：Feed mix 反刍营养百分百-饲料配方软件(第四版)</w:t>
        </w:r>
      </w:hyperlink>
    </w:p>
    <w:p w:rsidR="00570C59" w:rsidRDefault="00570C59" w:rsidP="00570C59">
      <w:pPr>
        <w:jc w:val="center"/>
        <w:rPr>
          <w:rFonts w:ascii="黑体" w:eastAsia="黑体" w:hAnsi="黑体"/>
          <w:b/>
          <w:color w:val="0070C0"/>
          <w:szCs w:val="21"/>
        </w:rPr>
      </w:pPr>
      <w:r>
        <w:rPr>
          <w:rFonts w:ascii="黑体" w:eastAsia="黑体" w:hAnsi="黑体" w:hint="eastAsia"/>
          <w:b/>
          <w:color w:val="0070C0"/>
          <w:szCs w:val="21"/>
        </w:rPr>
        <w:t>QQ:1400072515</w:t>
      </w:r>
    </w:p>
    <w:p w:rsidR="00570C59" w:rsidRDefault="0067266E" w:rsidP="00570C59">
      <w:pPr>
        <w:jc w:val="center"/>
        <w:rPr>
          <w:rFonts w:ascii="黑体" w:eastAsia="黑体" w:hAnsi="黑体"/>
          <w:b/>
          <w:color w:val="FF0000"/>
          <w:szCs w:val="21"/>
          <w:u w:val="single"/>
        </w:rPr>
      </w:pPr>
      <w:hyperlink r:id="rId10" w:history="1">
        <w:r w:rsidR="00570C59">
          <w:rPr>
            <w:rStyle w:val="a5"/>
            <w:rFonts w:ascii="黑体" w:eastAsia="黑体" w:hAnsi="黑体" w:hint="eastAsia"/>
            <w:b/>
            <w:color w:val="FF0000"/>
            <w:szCs w:val="21"/>
            <w:u w:val="single"/>
          </w:rPr>
          <w:t>下载2：Feed mix 反刍营养百分百-饲料配方软件(第四版)</w:t>
        </w:r>
      </w:hyperlink>
    </w:p>
    <w:p w:rsidR="00803E24" w:rsidRDefault="00803E24" w:rsidP="00803E24">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5"/>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5"/>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3375f534fd044a527ead49b79fe1a0143b" w:history="1">
        <w:r>
          <w:rPr>
            <w:rStyle w:val="a5"/>
            <w:rFonts w:ascii="黑体" w:eastAsia="黑体" w:hAnsi="黑体" w:hint="eastAsia"/>
            <w:color w:val="FF0000"/>
            <w:szCs w:val="21"/>
            <w:u w:val="single"/>
          </w:rPr>
          <w:t>牛羊饲料配方的设计和计算</w:t>
        </w:r>
      </w:hyperlink>
      <w:r>
        <w:rPr>
          <w:rFonts w:ascii="黑体" w:eastAsia="黑体" w:hAnsi="黑体" w:hint="eastAsia"/>
          <w:color w:val="FF0000"/>
          <w:szCs w:val="21"/>
          <w:u w:val="single"/>
        </w:rPr>
        <w:br/>
      </w:r>
      <w:hyperlink r:id="rId14" w:tgtFrame="_blank" w:tooltip="http://mail.sina.com.cn/netdisk/download.php?id=b18dc710c53bda046cc5f40416802214e3" w:history="1">
        <w:r>
          <w:rPr>
            <w:rStyle w:val="a5"/>
            <w:rFonts w:ascii="黑体" w:eastAsia="黑体" w:hAnsi="黑体" w:hint="eastAsia"/>
            <w:color w:val="FF0000"/>
            <w:szCs w:val="21"/>
            <w:u w:val="single"/>
          </w:rPr>
          <w:t>饲料可代谢蛋白（MP）中氨基酸计算方法</w:t>
        </w:r>
      </w:hyperlink>
      <w:r>
        <w:rPr>
          <w:rFonts w:ascii="黑体" w:eastAsia="黑体" w:hAnsi="黑体" w:hint="eastAsia"/>
          <w:color w:val="FF0000"/>
          <w:szCs w:val="21"/>
          <w:u w:val="single"/>
        </w:rPr>
        <w:br/>
      </w:r>
      <w:hyperlink r:id="rId15" w:tgtFrame="_blank" w:tooltip="http://mail.sina.com.cn/netdisk/download.php?id=0da6b3470e56a53383bef3da87e55b1482" w:history="1">
        <w:r>
          <w:rPr>
            <w:rStyle w:val="a5"/>
            <w:rFonts w:ascii="黑体" w:eastAsia="黑体" w:hAnsi="黑体" w:hint="eastAsia"/>
            <w:color w:val="FF0000"/>
            <w:szCs w:val="21"/>
            <w:u w:val="single"/>
          </w:rPr>
          <w:t>根据日采食量设计和计算饲料配方</w:t>
        </w:r>
      </w:hyperlink>
      <w:r>
        <w:rPr>
          <w:rFonts w:ascii="黑体" w:eastAsia="黑体" w:hAnsi="黑体" w:hint="eastAsia"/>
          <w:color w:val="FF0000"/>
          <w:szCs w:val="21"/>
          <w:u w:val="single"/>
        </w:rPr>
        <w:br/>
      </w:r>
      <w:hyperlink r:id="rId16" w:tgtFrame="_blank" w:tooltip="http://mail.sina.com.cn/netdisk/download.php?id=2e2d884a7ec6eda8522f8c67a07140140c" w:history="1">
        <w:r>
          <w:rPr>
            <w:rStyle w:val="a5"/>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hyperlink r:id="rId17" w:tgtFrame="_blank" w:tooltip="http://mail.sina.com.cn/netdisk/download.php?id=d749af0a6848a635bb96b12f6e966f1437" w:history="1">
        <w:r>
          <w:rPr>
            <w:rStyle w:val="a5"/>
            <w:rFonts w:ascii="黑体" w:eastAsia="黑体" w:hAnsi="黑体" w:hint="eastAsia"/>
            <w:color w:val="FF0000"/>
            <w:szCs w:val="21"/>
            <w:u w:val="single"/>
          </w:rPr>
          <w:t>根据氨基酸最佳比例模型计算猪鸡饲料配方</w:t>
        </w:r>
      </w:hyperlink>
      <w:r>
        <w:rPr>
          <w:rFonts w:ascii="黑体" w:eastAsia="黑体" w:hAnsi="黑体" w:hint="eastAsia"/>
          <w:color w:val="FF0000"/>
          <w:szCs w:val="21"/>
          <w:u w:val="single"/>
        </w:rPr>
        <w:br/>
      </w:r>
      <w:hyperlink r:id="rId18" w:tgtFrame="_blank" w:tooltip="http://mail.sina.com.cn/netdisk/download.php?id=e39691d5b6090ce6a56f9278e424151489" w:history="1">
        <w:r>
          <w:rPr>
            <w:rStyle w:val="a5"/>
            <w:rFonts w:ascii="黑体" w:eastAsia="黑体" w:hAnsi="黑体" w:hint="eastAsia"/>
            <w:color w:val="FF0000"/>
            <w:szCs w:val="21"/>
            <w:u w:val="single"/>
          </w:rPr>
          <w:t>猪鸡饲料添加剂配方计算-两种方式</w:t>
        </w:r>
      </w:hyperlink>
      <w:r>
        <w:rPr>
          <w:rFonts w:ascii="黑体" w:eastAsia="黑体" w:hAnsi="黑体" w:hint="eastAsia"/>
          <w:color w:val="FF0000"/>
          <w:szCs w:val="21"/>
          <w:u w:val="single"/>
        </w:rPr>
        <w:br/>
      </w:r>
      <w:hyperlink r:id="rId19" w:tgtFrame="_blank" w:tooltip="http://mail.sina.com.cn/netdisk/download.php?id=878adf1aa8f8f114b317854cd73aac14b9" w:history="1">
        <w:r>
          <w:rPr>
            <w:rStyle w:val="a5"/>
            <w:rFonts w:ascii="黑体" w:eastAsia="黑体" w:hAnsi="黑体" w:hint="eastAsia"/>
            <w:color w:val="FF0000"/>
            <w:szCs w:val="21"/>
            <w:u w:val="single"/>
          </w:rPr>
          <w:t>根据动物日采食量-计算猪鸡饲料配方</w:t>
        </w:r>
      </w:hyperlink>
      <w:r>
        <w:rPr>
          <w:rFonts w:ascii="黑体" w:eastAsia="黑体" w:hAnsi="黑体" w:hint="eastAsia"/>
          <w:color w:val="FF0000"/>
          <w:szCs w:val="21"/>
          <w:u w:val="single"/>
        </w:rPr>
        <w:br/>
      </w:r>
      <w:hyperlink r:id="rId20" w:tgtFrame="_blank" w:tooltip="http://mail.sina.com.cn/netdisk/download.php?id=e4952a03385f26c3729ae8e059b60c1401" w:history="1">
        <w:r>
          <w:rPr>
            <w:rStyle w:val="a5"/>
            <w:rFonts w:ascii="黑体" w:eastAsia="黑体" w:hAnsi="黑体" w:hint="eastAsia"/>
            <w:color w:val="FF0000"/>
            <w:szCs w:val="21"/>
            <w:u w:val="single"/>
          </w:rPr>
          <w:t>猪鸡版本饲料配方软件-使用方法</w:t>
        </w:r>
      </w:hyperlink>
      <w:r>
        <w:rPr>
          <w:rFonts w:ascii="黑体" w:eastAsia="黑体" w:hAnsi="黑体" w:hint="eastAsia"/>
          <w:color w:val="FF0000"/>
          <w:szCs w:val="21"/>
          <w:u w:val="single"/>
        </w:rPr>
        <w:br/>
      </w:r>
      <w:hyperlink r:id="rId21" w:tgtFrame="_blank" w:tooltip="http://mail.sina.com.cn/netdisk/download.php?id=8fd3214578208c6c149fc419d93ec21475" w:history="1">
        <w:r>
          <w:rPr>
            <w:rStyle w:val="a5"/>
            <w:rFonts w:ascii="黑体" w:eastAsia="黑体" w:hAnsi="黑体" w:hint="eastAsia"/>
            <w:color w:val="FF0000"/>
            <w:szCs w:val="21"/>
            <w:u w:val="single"/>
          </w:rPr>
          <w:t>饲料配方软件注册步骤详解</w:t>
        </w:r>
      </w:hyperlink>
    </w:p>
    <w:p w:rsidR="00803E24" w:rsidRDefault="00803E24" w:rsidP="00803E24">
      <w:pPr>
        <w:jc w:val="left"/>
        <w:rPr>
          <w:rFonts w:hint="eastAsia"/>
        </w:rPr>
      </w:pPr>
    </w:p>
    <w:p w:rsidR="00570C59" w:rsidRPr="00803E24" w:rsidRDefault="00570C59" w:rsidP="00570C59">
      <w:pPr>
        <w:jc w:val="center"/>
        <w:rPr>
          <w:sz w:val="28"/>
          <w:szCs w:val="20"/>
        </w:rPr>
      </w:pPr>
    </w:p>
    <w:p w:rsidR="00AA722C" w:rsidRPr="00570C59" w:rsidRDefault="00AA722C" w:rsidP="004144B8">
      <w:pPr>
        <w:jc w:val="left"/>
      </w:pPr>
    </w:p>
    <w:sectPr w:rsidR="00AA722C" w:rsidRPr="00570C59" w:rsidSect="007E7785">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56ED" w:rsidRDefault="004556ED" w:rsidP="00746065">
      <w:r>
        <w:separator/>
      </w:r>
    </w:p>
  </w:endnote>
  <w:endnote w:type="continuationSeparator" w:id="1">
    <w:p w:rsidR="004556ED" w:rsidRDefault="004556ED" w:rsidP="007460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56ED" w:rsidRDefault="004556ED" w:rsidP="00746065">
      <w:r>
        <w:separator/>
      </w:r>
    </w:p>
  </w:footnote>
  <w:footnote w:type="continuationSeparator" w:id="1">
    <w:p w:rsidR="004556ED" w:rsidRDefault="004556ED" w:rsidP="007460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4B8" w:rsidRDefault="004144B8">
    <w:pPr>
      <w:pStyle w:val="a3"/>
    </w:pPr>
    <w:r w:rsidRPr="004144B8">
      <w:rPr>
        <w:rFonts w:hint="eastAsia"/>
      </w:rPr>
      <w:t xml:space="preserve">Feed mix </w:t>
    </w:r>
    <w:r w:rsidRPr="004144B8">
      <w:rPr>
        <w:rFonts w:hint="eastAsia"/>
      </w:rPr>
      <w:t>反刍营养百分百饲料软件</w:t>
    </w:r>
    <w:r w:rsidRPr="004144B8">
      <w:rPr>
        <w:rFonts w:hint="eastAsia"/>
      </w:rPr>
      <w:t>(</w:t>
    </w:r>
    <w:r w:rsidRPr="004144B8">
      <w:rPr>
        <w:rFonts w:hint="eastAsia"/>
      </w:rPr>
      <w:t>奶牛、肉牛、肉羊等饲料计算</w:t>
    </w:r>
    <w:r w:rsidRPr="004144B8">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6065"/>
    <w:rsid w:val="00234CCE"/>
    <w:rsid w:val="003F14D6"/>
    <w:rsid w:val="004144B8"/>
    <w:rsid w:val="004556ED"/>
    <w:rsid w:val="00570C59"/>
    <w:rsid w:val="0067266E"/>
    <w:rsid w:val="00746065"/>
    <w:rsid w:val="007E4040"/>
    <w:rsid w:val="007E7785"/>
    <w:rsid w:val="00803E24"/>
    <w:rsid w:val="00AA722C"/>
    <w:rsid w:val="00B749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606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460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46065"/>
    <w:rPr>
      <w:sz w:val="18"/>
      <w:szCs w:val="18"/>
    </w:rPr>
  </w:style>
  <w:style w:type="paragraph" w:styleId="a4">
    <w:name w:val="footer"/>
    <w:basedOn w:val="a"/>
    <w:link w:val="Char0"/>
    <w:uiPriority w:val="99"/>
    <w:semiHidden/>
    <w:unhideWhenUsed/>
    <w:rsid w:val="007460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46065"/>
    <w:rPr>
      <w:sz w:val="18"/>
      <w:szCs w:val="18"/>
    </w:rPr>
  </w:style>
  <w:style w:type="character" w:styleId="a5">
    <w:name w:val="Hyperlink"/>
    <w:basedOn w:val="a0"/>
    <w:rsid w:val="00746065"/>
    <w:rPr>
      <w:strike w:val="0"/>
      <w:dstrike w:val="0"/>
      <w:color w:val="000000"/>
      <w:u w:val="none"/>
      <w:effect w:val="none"/>
    </w:rPr>
  </w:style>
  <w:style w:type="paragraph" w:styleId="a6">
    <w:name w:val="Balloon Text"/>
    <w:basedOn w:val="a"/>
    <w:link w:val="Char1"/>
    <w:uiPriority w:val="99"/>
    <w:semiHidden/>
    <w:unhideWhenUsed/>
    <w:rsid w:val="00746065"/>
    <w:rPr>
      <w:sz w:val="18"/>
      <w:szCs w:val="18"/>
    </w:rPr>
  </w:style>
  <w:style w:type="character" w:customStyle="1" w:styleId="Char1">
    <w:name w:val="批注框文本 Char"/>
    <w:basedOn w:val="a0"/>
    <w:link w:val="a6"/>
    <w:uiPriority w:val="99"/>
    <w:semiHidden/>
    <w:rsid w:val="00746065"/>
    <w:rPr>
      <w:rFonts w:ascii="Times New Roman" w:eastAsia="宋体" w:hAnsi="Times New Roman" w:cs="Times New Roman"/>
      <w:sz w:val="18"/>
      <w:szCs w:val="18"/>
    </w:rPr>
  </w:style>
  <w:style w:type="paragraph" w:styleId="a7">
    <w:name w:val="Normal (Web)"/>
    <w:basedOn w:val="a"/>
    <w:uiPriority w:val="99"/>
    <w:semiHidden/>
    <w:unhideWhenUsed/>
    <w:rsid w:val="00570C59"/>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570C59"/>
    <w:rPr>
      <w:b/>
      <w:bCs/>
    </w:rPr>
  </w:style>
</w:styles>
</file>

<file path=word/webSettings.xml><?xml version="1.0" encoding="utf-8"?>
<w:webSettings xmlns:r="http://schemas.openxmlformats.org/officeDocument/2006/relationships" xmlns:w="http://schemas.openxmlformats.org/wordprocessingml/2006/main">
  <w:divs>
    <w:div w:id="407504390">
      <w:bodyDiv w:val="1"/>
      <w:marLeft w:val="0"/>
      <w:marRight w:val="0"/>
      <w:marTop w:val="0"/>
      <w:marBottom w:val="0"/>
      <w:divBdr>
        <w:top w:val="none" w:sz="0" w:space="0" w:color="auto"/>
        <w:left w:val="none" w:sz="0" w:space="0" w:color="auto"/>
        <w:bottom w:val="none" w:sz="0" w:space="0" w:color="auto"/>
        <w:right w:val="none" w:sz="0" w:space="0" w:color="auto"/>
      </w:divBdr>
    </w:div>
    <w:div w:id="102001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3375f534fd044a527ead49b79fe1a0143b" TargetMode="External"/><Relationship Id="rId18" Type="http://schemas.openxmlformats.org/officeDocument/2006/relationships/hyperlink" Target="http://mail.sina.com.cn/netdisk/download.php?id=e39691d5b6090ce6a56f9278e424151489" TargetMode="External"/><Relationship Id="rId3" Type="http://schemas.openxmlformats.org/officeDocument/2006/relationships/webSettings" Target="webSettings.xml"/><Relationship Id="rId21" Type="http://schemas.openxmlformats.org/officeDocument/2006/relationships/hyperlink" Target="http://mail.sina.com.cn/netdisk/download.php?id=8fd3214578208c6c149fc419d93ec21475" TargetMode="Externa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17" Type="http://schemas.openxmlformats.org/officeDocument/2006/relationships/hyperlink" Target="http://mail.sina.com.cn/netdisk/download.php?id=d749af0a6848a635bb96b12f6e966f1437" TargetMode="External"/><Relationship Id="rId2" Type="http://schemas.openxmlformats.org/officeDocument/2006/relationships/settings" Target="settings.xml"/><Relationship Id="rId16" Type="http://schemas.openxmlformats.org/officeDocument/2006/relationships/hyperlink" Target="http://mail.sina.com.cn/netdisk/download.php?id=2e2d884a7ec6eda8522f8c67a07140140c" TargetMode="External"/><Relationship Id="rId20" Type="http://schemas.openxmlformats.org/officeDocument/2006/relationships/hyperlink" Target="http://mail.sina.com.cn/netdisk/download.php?id=e4952a03385f26c3729ae8e059b60c1401"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447faa01ee8d8a9249a6ab838efc2a1492"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0da6b3470e56a53383bef3da87e55b1482" TargetMode="External"/><Relationship Id="rId23" Type="http://schemas.openxmlformats.org/officeDocument/2006/relationships/fontTable" Target="fontTable.xml"/><Relationship Id="rId10" Type="http://schemas.openxmlformats.org/officeDocument/2006/relationships/hyperlink" Target="http://user.qzone.qq.com/1400072515/blog/1419724053" TargetMode="External"/><Relationship Id="rId19" Type="http://schemas.openxmlformats.org/officeDocument/2006/relationships/hyperlink" Target="http://mail.sina.com.cn/netdisk/download.php?id=878adf1aa8f8f114b317854cd73aac14b9"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yperlink" Target="http://mail.sina.com.cn/netdisk/download.php?id=b18dc710c53bda046cc5f40416802214e3"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877</Words>
  <Characters>5003</Characters>
  <Application>Microsoft Office Word</Application>
  <DocSecurity>0</DocSecurity>
  <Lines>41</Lines>
  <Paragraphs>11</Paragraphs>
  <ScaleCrop>false</ScaleCrop>
  <Company/>
  <LinksUpToDate>false</LinksUpToDate>
  <CharactersWithSpaces>5869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2014-07-03T02:29:00Z</dcterms:created>
  <dcterms:modified xsi:type="dcterms:W3CDTF">2015-01-06T00:39:00Z</dcterms:modified>
</cp:coreProperties>
</file>