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1C53" w:rsidRPr="00891C53" w:rsidRDefault="00891C53" w:rsidP="00891C53">
      <w:pPr>
        <w:widowControl/>
        <w:jc w:val="center"/>
        <w:rPr>
          <w:rFonts w:ascii="宋体" w:eastAsia="宋体" w:hAnsi="宋体" w:cs="宋体"/>
          <w:kern w:val="0"/>
          <w:sz w:val="24"/>
          <w:szCs w:val="24"/>
        </w:rPr>
      </w:pPr>
      <w:r w:rsidRPr="00891C53">
        <w:rPr>
          <w:rFonts w:ascii="微软雅黑" w:eastAsia="微软雅黑" w:hAnsi="微软雅黑" w:cs="宋体"/>
          <w:color w:val="000000"/>
          <w:kern w:val="0"/>
          <w:sz w:val="39"/>
          <w:szCs w:val="39"/>
        </w:rPr>
        <w:t>养羊技术：治疗羊干瘦病</w:t>
      </w:r>
    </w:p>
    <w:p w:rsidR="00891C53" w:rsidRPr="00891C53" w:rsidRDefault="00891C53" w:rsidP="00891C53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9525" cy="9525"/>
            <wp:effectExtent l="0" t="0" r="0" b="0"/>
            <wp:docPr id="1" name="paperPicArea" descr="http://cnc.qzs.qq.com/ac/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perPicArea" descr="http://cnc.qzs.qq.com/ac/b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91C53" w:rsidRPr="00891C53" w:rsidRDefault="00891C53" w:rsidP="00891C53">
      <w:pPr>
        <w:widowControl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891C53">
        <w:rPr>
          <w:rFonts w:ascii="宋体" w:eastAsia="宋体" w:hAnsi="宋体" w:cs="宋体"/>
          <w:color w:val="000000"/>
          <w:kern w:val="0"/>
          <w:sz w:val="54"/>
          <w:szCs w:val="54"/>
        </w:rPr>
        <w:t>该病以羊日渐消瘦，光吃草料不长膘为主要特征。治疗方法为抗蠕敏20ml/Kg体重，钙片0.4片/Kg体重，鱼肝油0.4粒/Kg体重，复合维生素B 0.4片/Kg体重，1日1次，连用5天。同时要加强饲养管理，适当增加精饲料的饲喂量，供给充足清洁的饮水</w:t>
      </w:r>
    </w:p>
    <w:p w:rsidR="00891C53" w:rsidRDefault="00891C53" w:rsidP="00891C53">
      <w:pPr>
        <w:pStyle w:val="a7"/>
        <w:ind w:firstLine="480"/>
        <w:rPr>
          <w:rFonts w:ascii="黑体" w:eastAsia="黑体" w:hAnsi="黑体"/>
          <w:color w:val="000000"/>
          <w:sz w:val="21"/>
          <w:szCs w:val="21"/>
        </w:rPr>
      </w:pPr>
      <w:r>
        <w:rPr>
          <w:rFonts w:ascii="黑体" w:eastAsia="黑体" w:hAnsi="黑体" w:hint="eastAsia"/>
          <w:color w:val="000000"/>
          <w:sz w:val="21"/>
          <w:szCs w:val="21"/>
        </w:rPr>
        <w:t>Genetic Algorithm(遗传算法)饲料配方软件是一种通过模拟自然进化过程搜索最优解的方法，它最初由美国Michigan大学J.Holland教授于1975年首先提出来的，并出版了颇有影响的专著《Adaptation in Natural and Artificial Systems》，GA这个名称才逐渐为人所知，J.Holland教授所提出的GA通常为遗传算法。</w:t>
      </w:r>
      <w:hyperlink r:id="rId7" w:tgtFrame="_blank" w:tooltip="http://mail.sina.com.cn/netdisk/download.php?id=05463188584c11109c5156c23f1bfd14bc" w:history="1">
        <w:r>
          <w:rPr>
            <w:rStyle w:val="a6"/>
            <w:rFonts w:ascii="黑体" w:eastAsia="黑体" w:hAnsi="黑体" w:hint="eastAsia"/>
            <w:color w:val="FF0000"/>
            <w:sz w:val="21"/>
            <w:szCs w:val="21"/>
            <w:u w:val="single"/>
          </w:rPr>
          <w:t>下载：多目标遗传算法在饲料配方设计中的应用</w:t>
        </w:r>
      </w:hyperlink>
      <w:r>
        <w:rPr>
          <w:rFonts w:ascii="黑体" w:eastAsia="黑体" w:hAnsi="黑体" w:hint="eastAsia"/>
          <w:color w:val="000000"/>
          <w:sz w:val="21"/>
          <w:szCs w:val="21"/>
        </w:rPr>
        <w:t>（算法理论）</w:t>
      </w:r>
    </w:p>
    <w:p w:rsidR="00891C53" w:rsidRDefault="00891C53" w:rsidP="00891C53">
      <w:pPr>
        <w:pStyle w:val="a7"/>
        <w:ind w:firstLine="480"/>
        <w:rPr>
          <w:rStyle w:val="a8"/>
          <w:b w:val="0"/>
        </w:rPr>
      </w:pPr>
      <w:r>
        <w:rPr>
          <w:rStyle w:val="a8"/>
          <w:rFonts w:ascii="黑体" w:eastAsia="黑体" w:hAnsi="黑体" w:hint="eastAsia"/>
          <w:color w:val="000000"/>
          <w:sz w:val="21"/>
          <w:szCs w:val="21"/>
        </w:rPr>
        <w:t>软件反刍版本(反刍营养百分百)：以干物质为基础，采用过胃（能氮平衡）、过肠、MP（可代谢蛋白）中氨基酸含量对饲料日粮进行TMR计算。</w:t>
      </w:r>
    </w:p>
    <w:p w:rsidR="00891C53" w:rsidRDefault="00891C53" w:rsidP="00891C53">
      <w:pPr>
        <w:pStyle w:val="a7"/>
        <w:ind w:firstLine="480"/>
      </w:pPr>
      <w:r>
        <w:rPr>
          <w:rFonts w:ascii="黑体" w:eastAsia="黑体" w:hAnsi="黑体" w:hint="eastAsia"/>
          <w:color w:val="000000"/>
          <w:sz w:val="21"/>
          <w:szCs w:val="21"/>
        </w:rPr>
        <w:t>软件猪鸡版本（智能二代）：根据实际生长状况（类似NRC2012）、天气温度等因素生成营养需求，计算最符合氨基酸最佳比例模型的饲料配方。</w:t>
      </w:r>
    </w:p>
    <w:p w:rsidR="00891C53" w:rsidRDefault="00AC4179" w:rsidP="00891C53">
      <w:pPr>
        <w:pStyle w:val="a7"/>
        <w:ind w:firstLine="480"/>
        <w:jc w:val="center"/>
        <w:rPr>
          <w:rFonts w:ascii="黑体" w:eastAsia="黑体" w:hAnsi="黑体"/>
          <w:b/>
          <w:color w:val="FF0000"/>
          <w:sz w:val="21"/>
          <w:szCs w:val="21"/>
          <w:u w:val="single"/>
        </w:rPr>
      </w:pPr>
      <w:hyperlink r:id="rId8" w:history="1">
        <w:r w:rsidR="00891C53">
          <w:rPr>
            <w:rStyle w:val="a6"/>
            <w:rFonts w:ascii="黑体" w:eastAsia="黑体" w:hAnsi="黑体" w:hint="eastAsia"/>
            <w:b/>
            <w:color w:val="FF0000"/>
            <w:sz w:val="21"/>
            <w:szCs w:val="21"/>
            <w:u w:val="single"/>
          </w:rPr>
          <w:t>下载：智能二代(Genetic Algorithm)饲料配方软件(猪、鸡饲料配方计算)</w:t>
        </w:r>
      </w:hyperlink>
    </w:p>
    <w:p w:rsidR="00891C53" w:rsidRDefault="00891C53" w:rsidP="00891C53">
      <w:pPr>
        <w:jc w:val="center"/>
        <w:rPr>
          <w:rFonts w:ascii="黑体" w:eastAsia="黑体" w:hAnsi="黑体"/>
          <w:b/>
          <w:color w:val="FF0000"/>
          <w:szCs w:val="21"/>
        </w:rPr>
      </w:pPr>
    </w:p>
    <w:p w:rsidR="00891C53" w:rsidRDefault="00AC4179" w:rsidP="00891C53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9" w:history="1">
        <w:r w:rsidR="00891C53">
          <w:rPr>
            <w:rStyle w:val="a6"/>
            <w:rFonts w:ascii="黑体" w:eastAsia="黑体" w:hAnsi="黑体" w:hint="eastAsia"/>
            <w:b/>
            <w:color w:val="FF0000"/>
            <w:szCs w:val="21"/>
            <w:u w:val="single"/>
          </w:rPr>
          <w:t>下载1：Feed mix 反刍营养百分百-饲料配方软件(第四版)</w:t>
        </w:r>
      </w:hyperlink>
    </w:p>
    <w:p w:rsidR="00891C53" w:rsidRDefault="00891C53" w:rsidP="00891C53">
      <w:pPr>
        <w:jc w:val="center"/>
        <w:rPr>
          <w:rFonts w:ascii="黑体" w:eastAsia="黑体" w:hAnsi="黑体"/>
          <w:b/>
          <w:color w:val="0070C0"/>
          <w:szCs w:val="21"/>
        </w:rPr>
      </w:pPr>
      <w:r>
        <w:rPr>
          <w:rFonts w:ascii="黑体" w:eastAsia="黑体" w:hAnsi="黑体" w:hint="eastAsia"/>
          <w:b/>
          <w:color w:val="0070C0"/>
          <w:szCs w:val="21"/>
        </w:rPr>
        <w:lastRenderedPageBreak/>
        <w:t>QQ:1400072515</w:t>
      </w:r>
    </w:p>
    <w:p w:rsidR="00891C53" w:rsidRDefault="00AC4179" w:rsidP="00891C53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10" w:history="1">
        <w:r w:rsidR="00891C53">
          <w:rPr>
            <w:rStyle w:val="a6"/>
            <w:rFonts w:ascii="黑体" w:eastAsia="黑体" w:hAnsi="黑体" w:hint="eastAsia"/>
            <w:b/>
            <w:color w:val="FF0000"/>
            <w:szCs w:val="21"/>
            <w:u w:val="single"/>
          </w:rPr>
          <w:t>下载2：Feed mix 反刍营养百分百-饲料配方软件(第四版)</w:t>
        </w:r>
      </w:hyperlink>
    </w:p>
    <w:p w:rsidR="00145952" w:rsidRDefault="00145952" w:rsidP="00145952">
      <w:pPr>
        <w:jc w:val="center"/>
      </w:pPr>
      <w:r>
        <w:rPr>
          <w:rFonts w:ascii="黑体" w:eastAsia="黑体" w:hAnsi="黑体" w:hint="eastAsia"/>
          <w:sz w:val="24"/>
        </w:rPr>
        <w:t>其它下载</w:t>
      </w:r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1" w:tgtFrame="_blank" w:tooltip="http://mail.sina.com.cn/netdisk/download.php?id=447faa01ee8d8a9249a6ab838efc2a1492" w:history="1">
        <w:r>
          <w:rPr>
            <w:rStyle w:val="a6"/>
            <w:rFonts w:ascii="黑体" w:eastAsia="黑体" w:hAnsi="黑体" w:hint="eastAsia"/>
            <w:color w:val="FF0000"/>
            <w:szCs w:val="21"/>
            <w:u w:val="single"/>
          </w:rPr>
          <w:t>如何计算养殖效果最好的饲料配方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2" w:tgtFrame="_blank" w:tooltip="http://mail.sina.com.cn/netdisk/download.php?id=78fd279534792beaf2a54622352cbd1484" w:history="1">
        <w:r>
          <w:rPr>
            <w:rStyle w:val="a6"/>
            <w:rFonts w:ascii="黑体" w:eastAsia="黑体" w:hAnsi="黑体" w:hint="eastAsia"/>
            <w:color w:val="FF0000"/>
            <w:szCs w:val="21"/>
            <w:u w:val="single"/>
          </w:rPr>
          <w:t>如何计算具有市场竞争力的饲料配方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3" w:tgtFrame="_blank" w:tooltip="http://mail.sina.com.cn/netdisk/download.php?id=2e2d884a7ec6eda8522f8c67a07140140c" w:history="1">
        <w:r>
          <w:rPr>
            <w:rStyle w:val="a6"/>
            <w:rFonts w:ascii="黑体" w:eastAsia="黑体" w:hAnsi="黑体" w:hint="eastAsia"/>
            <w:color w:val="FF0000"/>
            <w:szCs w:val="21"/>
            <w:u w:val="single"/>
          </w:rPr>
          <w:t>高品质猪鸡饲料配方-计算方法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</w:p>
    <w:p w:rsidR="00853B87" w:rsidRPr="00145952" w:rsidRDefault="00853B87"/>
    <w:sectPr w:rsidR="00853B87" w:rsidRPr="00145952" w:rsidSect="00AC4179">
      <w:headerReference w:type="defaul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656A2" w:rsidRDefault="00F656A2" w:rsidP="00891C53">
      <w:r>
        <w:separator/>
      </w:r>
    </w:p>
  </w:endnote>
  <w:endnote w:type="continuationSeparator" w:id="1">
    <w:p w:rsidR="00F656A2" w:rsidRDefault="00F656A2" w:rsidP="00891C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656A2" w:rsidRDefault="00F656A2" w:rsidP="00891C53">
      <w:r>
        <w:separator/>
      </w:r>
    </w:p>
  </w:footnote>
  <w:footnote w:type="continuationSeparator" w:id="1">
    <w:p w:rsidR="00F656A2" w:rsidRDefault="00F656A2" w:rsidP="00891C5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1C53" w:rsidRDefault="00891C53">
    <w:pPr>
      <w:pStyle w:val="a3"/>
    </w:pPr>
    <w:r w:rsidRPr="00891C53">
      <w:rPr>
        <w:rFonts w:hint="eastAsia"/>
      </w:rPr>
      <w:t xml:space="preserve">Feed mix </w:t>
    </w:r>
    <w:r w:rsidRPr="00891C53">
      <w:rPr>
        <w:rFonts w:hint="eastAsia"/>
      </w:rPr>
      <w:t>反刍营养百分百饲料软件</w:t>
    </w:r>
    <w:r w:rsidRPr="00891C53">
      <w:rPr>
        <w:rFonts w:hint="eastAsia"/>
      </w:rPr>
      <w:t>(</w:t>
    </w:r>
    <w:r w:rsidRPr="00891C53">
      <w:rPr>
        <w:rFonts w:hint="eastAsia"/>
      </w:rPr>
      <w:t>奶牛、肉牛、肉羊等饲料计算</w:t>
    </w:r>
    <w:r w:rsidRPr="00891C53">
      <w:rPr>
        <w:rFonts w:hint="eastAsia"/>
      </w:rPr>
      <w:t>)QQ:1400072515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91C53"/>
    <w:rsid w:val="00145952"/>
    <w:rsid w:val="00853B87"/>
    <w:rsid w:val="00891C53"/>
    <w:rsid w:val="00AC4179"/>
    <w:rsid w:val="00F656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417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91C5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91C5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91C5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91C53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891C53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891C53"/>
    <w:rPr>
      <w:sz w:val="18"/>
      <w:szCs w:val="18"/>
    </w:rPr>
  </w:style>
  <w:style w:type="character" w:styleId="a6">
    <w:name w:val="Hyperlink"/>
    <w:basedOn w:val="a0"/>
    <w:rsid w:val="00891C53"/>
    <w:rPr>
      <w:strike w:val="0"/>
      <w:dstrike w:val="0"/>
      <w:color w:val="000000"/>
      <w:u w:val="none"/>
      <w:effect w:val="none"/>
    </w:rPr>
  </w:style>
  <w:style w:type="paragraph" w:styleId="a7">
    <w:name w:val="Normal (Web)"/>
    <w:basedOn w:val="a"/>
    <w:uiPriority w:val="99"/>
    <w:semiHidden/>
    <w:unhideWhenUsed/>
    <w:rsid w:val="00891C5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8">
    <w:name w:val="Strong"/>
    <w:basedOn w:val="a0"/>
    <w:uiPriority w:val="22"/>
    <w:qFormat/>
    <w:rsid w:val="00891C5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767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4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920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3530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9262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0011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94018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7570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57030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60551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8741794">
                                          <w:marLeft w:val="1080"/>
                                          <w:marRight w:val="0"/>
                                          <w:marTop w:val="0"/>
                                          <w:marBottom w:val="5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878072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295042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419918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ail.sina.com.cn/netdisk/download.php?id=c6a34f4ccd3c14275bf670b060bb5630ed" TargetMode="External"/><Relationship Id="rId13" Type="http://schemas.openxmlformats.org/officeDocument/2006/relationships/hyperlink" Target="http://mail.sina.com.cn/netdisk/download.php?id=2e2d884a7ec6eda8522f8c67a07140140c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mail.sina.com.cn/netdisk/download.php?id=05463188584c11109c5156c23f1bfd14bc" TargetMode="External"/><Relationship Id="rId12" Type="http://schemas.openxmlformats.org/officeDocument/2006/relationships/hyperlink" Target="http://mail.sina.com.cn/netdisk/download.php?id=78fd279534792beaf2a54622352cbd1484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hyperlink" Target="http://mail.sina.com.cn/netdisk/download.php?id=447faa01ee8d8a9249a6ab838efc2a1492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yperlink" Target="http://user.qzone.qq.com/1400072515/blog/1419724053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mail.sina.com.cn/netdisk/download.php?id=9db58958dfa1e37685cf228f1e582530e6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257</Words>
  <Characters>1466</Characters>
  <Application>Microsoft Office Word</Application>
  <DocSecurity>0</DocSecurity>
  <Lines>12</Lines>
  <Paragraphs>3</Paragraphs>
  <ScaleCrop>false</ScaleCrop>
  <Company/>
  <LinksUpToDate>false</LinksUpToDate>
  <CharactersWithSpaces>1720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2015-01-07T08:05:00Z</dcterms:created>
  <dcterms:modified xsi:type="dcterms:W3CDTF">2015-01-08T23:23:00Z</dcterms:modified>
</cp:coreProperties>
</file>