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3D9" w:rsidRPr="00B303D9" w:rsidRDefault="00B303D9" w:rsidP="00B303D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303D9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养羊技术：来源于羊的人畜共患病有哪些</w:t>
      </w:r>
    </w:p>
    <w:p w:rsidR="00B303D9" w:rsidRPr="00B303D9" w:rsidRDefault="00B303D9" w:rsidP="00B303D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3D9" w:rsidRPr="00B303D9" w:rsidRDefault="00B303D9" w:rsidP="00B303D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303D9">
        <w:rPr>
          <w:rFonts w:ascii="宋体" w:eastAsia="宋体" w:hAnsi="宋体" w:cs="宋体"/>
          <w:color w:val="000000"/>
          <w:kern w:val="0"/>
          <w:sz w:val="54"/>
          <w:szCs w:val="54"/>
        </w:rPr>
        <w:t>人畜共患病，即人类和脊椎动物之间自然传播的疾病。其病原包括病毒、细菌、支原体、螺旋体、立克次氏体、衣原体、真菌、寄生虫等。人畜共患病可以通过接触传染，也可以通过吃肉或其他方式传染。带病的畜禽、皮毛、血液、粪便、骨骼、肉尸、污水等，往往都会带有各种病菌、病毒和寄生虫虫卵等，处理不好就会传染给人。</w:t>
      </w:r>
    </w:p>
    <w:p w:rsidR="00B303D9" w:rsidRPr="00B303D9" w:rsidRDefault="00B303D9" w:rsidP="00B303D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303D9">
        <w:rPr>
          <w:rFonts w:ascii="宋体" w:eastAsia="宋体" w:hAnsi="宋体" w:cs="宋体"/>
          <w:color w:val="000000"/>
          <w:kern w:val="0"/>
          <w:sz w:val="54"/>
          <w:szCs w:val="54"/>
        </w:rPr>
        <w:t>羊布氏杆菌病，羊传染性脓疱病，羊结核病、羊口蹄疫等均为人畜共患病。</w:t>
      </w:r>
    </w:p>
    <w:p w:rsidR="00B303D9" w:rsidRDefault="00B303D9" w:rsidP="00B303D9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B303D9" w:rsidRDefault="00B303D9" w:rsidP="00B303D9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303D9" w:rsidRDefault="00B303D9" w:rsidP="00B303D9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303D9" w:rsidRDefault="00436F95" w:rsidP="00B303D9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B303D9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B303D9" w:rsidRDefault="00B303D9" w:rsidP="00B303D9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B303D9" w:rsidRDefault="00436F95" w:rsidP="00B303D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B303D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B303D9" w:rsidRDefault="00B303D9" w:rsidP="00B303D9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B303D9" w:rsidRDefault="00436F95" w:rsidP="00B303D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B303D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C515A2" w:rsidRPr="00F04849" w:rsidRDefault="00C515A2" w:rsidP="00C515A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485175" w:rsidRPr="00C515A2" w:rsidRDefault="00485175"/>
    <w:sectPr w:rsidR="00485175" w:rsidRPr="00C515A2" w:rsidSect="00436F9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4C0" w:rsidRDefault="007534C0" w:rsidP="00B303D9">
      <w:r>
        <w:separator/>
      </w:r>
    </w:p>
  </w:endnote>
  <w:endnote w:type="continuationSeparator" w:id="1">
    <w:p w:rsidR="007534C0" w:rsidRDefault="007534C0" w:rsidP="00B30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4C0" w:rsidRDefault="007534C0" w:rsidP="00B303D9">
      <w:r>
        <w:separator/>
      </w:r>
    </w:p>
  </w:footnote>
  <w:footnote w:type="continuationSeparator" w:id="1">
    <w:p w:rsidR="007534C0" w:rsidRDefault="007534C0" w:rsidP="00B303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3D9" w:rsidRDefault="00B303D9">
    <w:pPr>
      <w:pStyle w:val="a3"/>
    </w:pPr>
    <w:r w:rsidRPr="00B303D9">
      <w:rPr>
        <w:rFonts w:hint="eastAsia"/>
      </w:rPr>
      <w:t xml:space="preserve">Feed mix </w:t>
    </w:r>
    <w:r w:rsidRPr="00B303D9">
      <w:rPr>
        <w:rFonts w:hint="eastAsia"/>
      </w:rPr>
      <w:t>反刍营养百分百饲料软件</w:t>
    </w:r>
    <w:r w:rsidRPr="00B303D9">
      <w:rPr>
        <w:rFonts w:hint="eastAsia"/>
      </w:rPr>
      <w:t>(</w:t>
    </w:r>
    <w:r w:rsidRPr="00B303D9">
      <w:rPr>
        <w:rFonts w:hint="eastAsia"/>
      </w:rPr>
      <w:t>奶牛、肉牛、肉羊等饲料计算</w:t>
    </w:r>
    <w:r w:rsidRPr="00B303D9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03D9"/>
    <w:rsid w:val="00436F95"/>
    <w:rsid w:val="00485175"/>
    <w:rsid w:val="007534C0"/>
    <w:rsid w:val="00B303D9"/>
    <w:rsid w:val="00C51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03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03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0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03D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303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303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03D9"/>
    <w:rPr>
      <w:sz w:val="18"/>
      <w:szCs w:val="18"/>
    </w:rPr>
  </w:style>
  <w:style w:type="character" w:styleId="a7">
    <w:name w:val="Hyperlink"/>
    <w:basedOn w:val="a0"/>
    <w:rsid w:val="00B303D9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B303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33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47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0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48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88879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5616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22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766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2015-01-07T08:02:00Z</dcterms:created>
  <dcterms:modified xsi:type="dcterms:W3CDTF">2015-01-08T22:50:00Z</dcterms:modified>
</cp:coreProperties>
</file>